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29C34" w14:textId="77777777" w:rsidR="001C3B7B" w:rsidRPr="001C3B7B" w:rsidRDefault="001C3B7B" w:rsidP="001C3B7B">
      <w:pPr>
        <w:spacing w:after="0" w:line="240" w:lineRule="auto"/>
        <w:rPr>
          <w:rFonts w:ascii="Times New Roman" w:eastAsia="Times New Roman" w:hAnsi="Times New Roman" w:cs="Times New Roman"/>
          <w:kern w:val="0"/>
          <w:lang w:val="es-ES"/>
          <w14:ligatures w14:val="none"/>
        </w:rPr>
      </w:pPr>
      <w:r w:rsidRPr="001C3B7B">
        <w:rPr>
          <w:rFonts w:ascii="Times New Roman" w:eastAsia="Times New Roman" w:hAnsi="Times New Roman" w:cs="Times New Roman"/>
          <w:b/>
          <w:bCs/>
          <w:kern w:val="0"/>
          <w:u w:val="single"/>
          <w:lang w:val="es-ES"/>
          <w14:ligatures w14:val="none"/>
        </w:rPr>
        <w:t>Acesta este actul compus (forma care include modificarile pe text) creat la data de 14 mai 2013</w:t>
      </w:r>
    </w:p>
    <w:p w14:paraId="6BBF59CB" w14:textId="77777777" w:rsidR="001C3B7B" w:rsidRPr="001C3B7B" w:rsidRDefault="001C3B7B" w:rsidP="001C3B7B">
      <w:pPr>
        <w:spacing w:after="0" w:line="240" w:lineRule="auto"/>
        <w:rPr>
          <w:rFonts w:ascii="Courier New" w:eastAsia="Times New Roman" w:hAnsi="Courier New" w:cs="Courier New"/>
          <w:kern w:val="0"/>
          <w:sz w:val="20"/>
          <w:szCs w:val="16"/>
          <w:lang w:val="es-ES"/>
          <w14:ligatures w14:val="none"/>
        </w:rPr>
      </w:pPr>
      <w:r w:rsidRPr="001C3B7B">
        <w:rPr>
          <w:rFonts w:ascii="Courier New" w:eastAsia="Times New Roman" w:hAnsi="Courier New" w:cs="Courier New"/>
          <w:kern w:val="0"/>
          <w:sz w:val="20"/>
          <w:szCs w:val="16"/>
          <w:lang w:val="es-ES"/>
          <w14:ligatures w14:val="none"/>
        </w:rPr>
        <w:t> </w:t>
      </w:r>
    </w:p>
    <w:p w14:paraId="26E4B7F5" w14:textId="77777777" w:rsidR="001C3B7B" w:rsidRPr="001C3B7B" w:rsidRDefault="001C3B7B" w:rsidP="001C3B7B">
      <w:pPr>
        <w:spacing w:after="0" w:line="240" w:lineRule="auto"/>
        <w:rPr>
          <w:rFonts w:ascii="Arial Unicode MS" w:eastAsia="Times New Roman" w:hAnsi="Arial Unicode MS" w:cs="Times New Roman"/>
          <w:kern w:val="0"/>
          <w14:ligatures w14:val="none"/>
        </w:rPr>
      </w:pPr>
      <w:r w:rsidRPr="001C3B7B">
        <w:rPr>
          <w:rFonts w:ascii="Courier New" w:eastAsia="Times New Roman" w:hAnsi="Courier New" w:cs="Courier New"/>
          <w:kern w:val="0"/>
          <w:sz w:val="20"/>
          <w:szCs w:val="16"/>
          <w14:ligatures w14:val="none"/>
        </w:rPr>
        <w:t>M.Of. nr. 721 din 9 august 2005</w:t>
      </w:r>
    </w:p>
    <w:p w14:paraId="2F720B8B"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Times New Roman" w:eastAsia="Times New Roman" w:hAnsi="Times New Roman" w:cs="Times New Roman"/>
          <w:kern w:val="0"/>
          <w14:ligatures w14:val="none"/>
        </w:rPr>
        <w:t> </w:t>
      </w:r>
    </w:p>
    <w:p w14:paraId="4531AFA8" w14:textId="77777777" w:rsidR="001C3B7B" w:rsidRPr="001C3B7B" w:rsidRDefault="001C3B7B" w:rsidP="001C3B7B">
      <w:pPr>
        <w:spacing w:after="0" w:line="240" w:lineRule="auto"/>
        <w:jc w:val="center"/>
        <w:outlineLvl w:val="0"/>
        <w:rPr>
          <w:rFonts w:ascii="Times New Roman" w:eastAsia="Times New Roman" w:hAnsi="Times New Roman" w:cs="Times New Roman"/>
          <w:b/>
          <w:bCs/>
          <w:kern w:val="36"/>
          <w:sz w:val="48"/>
          <w:szCs w:val="48"/>
          <w:lang w:val="es-ES"/>
          <w14:ligatures w14:val="none"/>
        </w:rPr>
      </w:pPr>
      <w:r w:rsidRPr="001C3B7B">
        <w:rPr>
          <w:rFonts w:ascii="Courier New" w:eastAsia="Times New Roman" w:hAnsi="Courier New" w:cs="Courier New"/>
          <w:b/>
          <w:bCs/>
          <w:kern w:val="36"/>
          <w:sz w:val="20"/>
          <w:szCs w:val="20"/>
          <w:lang w:val="es-ES"/>
          <w14:ligatures w14:val="none"/>
        </w:rPr>
        <w:t>HOTARARE Nr. 788</w:t>
      </w:r>
    </w:p>
    <w:p w14:paraId="1E2CA9E8" w14:textId="77777777" w:rsidR="001C3B7B" w:rsidRPr="001C3B7B" w:rsidRDefault="001C3B7B" w:rsidP="001C3B7B">
      <w:pPr>
        <w:spacing w:after="0" w:line="240" w:lineRule="auto"/>
        <w:jc w:val="center"/>
        <w:rPr>
          <w:rFonts w:ascii="Times New Roman" w:eastAsia="Times New Roman" w:hAnsi="Times New Roman" w:cs="Times New Roman"/>
          <w:kern w:val="0"/>
          <w:lang w:val="es-ES"/>
          <w14:ligatures w14:val="none"/>
        </w:rPr>
      </w:pPr>
      <w:r w:rsidRPr="001C3B7B">
        <w:rPr>
          <w:rFonts w:ascii="Courier New" w:eastAsia="Times New Roman" w:hAnsi="Courier New" w:cs="Courier New"/>
          <w:kern w:val="0"/>
          <w:sz w:val="20"/>
          <w:lang w:val="es-ES"/>
          <w14:ligatures w14:val="none"/>
        </w:rPr>
        <w:t xml:space="preserve">pentru aprobarea Normelor metodologice de aplicare a Legii nr. 213/2004 </w:t>
      </w:r>
    </w:p>
    <w:p w14:paraId="327EF602" w14:textId="77777777" w:rsidR="001C3B7B" w:rsidRPr="001C3B7B" w:rsidRDefault="001C3B7B" w:rsidP="001C3B7B">
      <w:pPr>
        <w:spacing w:after="0" w:line="240" w:lineRule="auto"/>
        <w:jc w:val="center"/>
        <w:rPr>
          <w:rFonts w:ascii="Times New Roman" w:eastAsia="Times New Roman" w:hAnsi="Times New Roman" w:cs="Times New Roman"/>
          <w:kern w:val="0"/>
          <w:lang w:val="es-ES"/>
          <w14:ligatures w14:val="none"/>
        </w:rPr>
      </w:pPr>
      <w:r w:rsidRPr="001C3B7B">
        <w:rPr>
          <w:rFonts w:ascii="Courier New" w:eastAsia="Times New Roman" w:hAnsi="Courier New" w:cs="Courier New"/>
          <w:kern w:val="0"/>
          <w:sz w:val="20"/>
          <w:lang w:val="es-ES"/>
          <w14:ligatures w14:val="none"/>
        </w:rPr>
        <w:t>privind exercitarea profesiei de psiholog cu drept de libera practica,</w:t>
      </w:r>
    </w:p>
    <w:p w14:paraId="4BB08491" w14:textId="77777777" w:rsidR="001C3B7B" w:rsidRPr="001C3B7B" w:rsidRDefault="001C3B7B" w:rsidP="001C3B7B">
      <w:pPr>
        <w:spacing w:after="0" w:line="240" w:lineRule="auto"/>
        <w:jc w:val="center"/>
        <w:rPr>
          <w:rFonts w:ascii="Times New Roman" w:eastAsia="Times New Roman" w:hAnsi="Times New Roman" w:cs="Times New Roman"/>
          <w:kern w:val="0"/>
          <w:lang w:val="es-ES"/>
          <w14:ligatures w14:val="none"/>
        </w:rPr>
      </w:pPr>
      <w:r w:rsidRPr="001C3B7B">
        <w:rPr>
          <w:rFonts w:ascii="Courier New" w:eastAsia="Times New Roman" w:hAnsi="Courier New" w:cs="Courier New"/>
          <w:kern w:val="0"/>
          <w:sz w:val="20"/>
          <w:lang w:val="es-ES"/>
          <w14:ligatures w14:val="none"/>
        </w:rPr>
        <w:t> infiintarea, organizarea si functionarea Colegiului Psihologilor din Romania</w:t>
      </w:r>
    </w:p>
    <w:p w14:paraId="4DDA8059" w14:textId="77777777" w:rsidR="001C3B7B" w:rsidRPr="001C3B7B" w:rsidRDefault="001C3B7B" w:rsidP="001C3B7B">
      <w:pPr>
        <w:spacing w:after="0" w:line="240" w:lineRule="auto"/>
        <w:rPr>
          <w:rFonts w:ascii="Times New Roman" w:eastAsia="Times New Roman" w:hAnsi="Times New Roman" w:cs="Times New Roman"/>
          <w:kern w:val="0"/>
          <w:lang w:val="es-ES"/>
          <w14:ligatures w14:val="none"/>
        </w:rPr>
      </w:pPr>
      <w:r w:rsidRPr="001C3B7B">
        <w:rPr>
          <w:rFonts w:ascii="Times New Roman" w:eastAsia="Times New Roman" w:hAnsi="Times New Roman" w:cs="Times New Roman"/>
          <w:kern w:val="0"/>
          <w:lang w:val="es-ES"/>
          <w14:ligatures w14:val="none"/>
        </w:rPr>
        <w:t> </w:t>
      </w:r>
    </w:p>
    <w:p w14:paraId="527AAFB8" w14:textId="77777777" w:rsidR="001C3B7B" w:rsidRPr="001C3B7B" w:rsidRDefault="001C3B7B" w:rsidP="001C3B7B">
      <w:pPr>
        <w:spacing w:after="0" w:line="240" w:lineRule="auto"/>
        <w:rPr>
          <w:rFonts w:ascii="Times New Roman" w:eastAsia="Times New Roman" w:hAnsi="Times New Roman" w:cs="Times New Roman"/>
          <w:kern w:val="0"/>
          <w:lang w:val="es-ES"/>
          <w14:ligatures w14:val="none"/>
        </w:rPr>
      </w:pPr>
      <w:r w:rsidRPr="001C3B7B">
        <w:rPr>
          <w:rFonts w:ascii="Times New Roman" w:eastAsia="Times New Roman" w:hAnsi="Times New Roman" w:cs="Times New Roman"/>
          <w:kern w:val="0"/>
          <w:lang w:val="es-ES"/>
          <w14:ligatures w14:val="none"/>
        </w:rPr>
        <w:t> </w:t>
      </w:r>
    </w:p>
    <w:p w14:paraId="47B41A6F" w14:textId="77777777" w:rsidR="001C3B7B" w:rsidRPr="001C3B7B" w:rsidRDefault="001C3B7B" w:rsidP="001C3B7B">
      <w:pPr>
        <w:spacing w:after="0" w:line="240" w:lineRule="auto"/>
        <w:rPr>
          <w:rFonts w:ascii="Times New Roman" w:eastAsia="Times New Roman" w:hAnsi="Times New Roman" w:cs="Times New Roman"/>
          <w:kern w:val="0"/>
          <w:lang w:val="es-ES"/>
          <w14:ligatures w14:val="none"/>
        </w:rPr>
      </w:pPr>
      <w:r w:rsidRPr="001C3B7B">
        <w:rPr>
          <w:rFonts w:ascii="Courier New" w:eastAsia="Times New Roman" w:hAnsi="Courier New" w:cs="Courier New"/>
          <w:color w:val="000000"/>
          <w:kern w:val="0"/>
          <w:sz w:val="20"/>
          <w:szCs w:val="18"/>
          <w:lang w:val="es-ES"/>
          <w14:ligatures w14:val="none"/>
        </w:rPr>
        <w:t xml:space="preserve">    In temeiul </w:t>
      </w:r>
      <w:hyperlink r:id="rId4" w:history="1">
        <w:r w:rsidRPr="001C3B7B">
          <w:rPr>
            <w:rFonts w:ascii="Courier New" w:eastAsia="Times New Roman" w:hAnsi="Courier New" w:cs="Courier New"/>
            <w:color w:val="0000FF"/>
            <w:kern w:val="0"/>
            <w:sz w:val="20"/>
            <w:szCs w:val="18"/>
            <w:u w:val="single"/>
            <w:lang w:val="es-ES"/>
            <w14:ligatures w14:val="none"/>
          </w:rPr>
          <w:t>art. 108</w:t>
        </w:r>
      </w:hyperlink>
      <w:r w:rsidRPr="001C3B7B">
        <w:rPr>
          <w:rFonts w:ascii="Courier New" w:eastAsia="Times New Roman" w:hAnsi="Courier New" w:cs="Courier New"/>
          <w:color w:val="000000"/>
          <w:kern w:val="0"/>
          <w:sz w:val="20"/>
          <w:szCs w:val="18"/>
          <w:lang w:val="es-ES"/>
          <w14:ligatures w14:val="none"/>
        </w:rPr>
        <w:t xml:space="preserve"> din Constitutia Romaniei, republicata, si al art. 65 din Legea </w:t>
      </w:r>
      <w:hyperlink r:id="rId5" w:history="1">
        <w:r w:rsidRPr="001C3B7B">
          <w:rPr>
            <w:rFonts w:ascii="Courier New" w:eastAsia="Times New Roman" w:hAnsi="Courier New" w:cs="Courier New"/>
            <w:color w:val="0000FF"/>
            <w:kern w:val="0"/>
            <w:sz w:val="20"/>
            <w:szCs w:val="18"/>
            <w:u w:val="single"/>
            <w:lang w:val="es-ES"/>
            <w14:ligatures w14:val="none"/>
          </w:rPr>
          <w:t>nr. 213/2004</w:t>
        </w:r>
      </w:hyperlink>
      <w:r w:rsidRPr="001C3B7B">
        <w:rPr>
          <w:rFonts w:ascii="Courier New" w:eastAsia="Times New Roman" w:hAnsi="Courier New" w:cs="Courier New"/>
          <w:color w:val="000000"/>
          <w:kern w:val="0"/>
          <w:sz w:val="20"/>
          <w:szCs w:val="18"/>
          <w:lang w:val="es-ES"/>
          <w14:ligatures w14:val="none"/>
        </w:rPr>
        <w:t xml:space="preserve"> privind exercitarea profesiei de psiholog cu drept de libera practica, infiintarea, organizarea si functionarea Colegiului Psihologilor din Romania, </w:t>
      </w:r>
    </w:p>
    <w:p w14:paraId="6366E013" w14:textId="77777777" w:rsidR="001C3B7B" w:rsidRPr="001C3B7B" w:rsidRDefault="001C3B7B" w:rsidP="001C3B7B">
      <w:pPr>
        <w:spacing w:after="0" w:line="240" w:lineRule="auto"/>
        <w:rPr>
          <w:rFonts w:ascii="Times New Roman" w:eastAsia="Times New Roman" w:hAnsi="Times New Roman" w:cs="Times New Roman"/>
          <w:kern w:val="0"/>
          <w:lang w:val="es-ES"/>
          <w14:ligatures w14:val="none"/>
        </w:rPr>
      </w:pPr>
      <w:r w:rsidRPr="001C3B7B">
        <w:rPr>
          <w:rFonts w:ascii="Courier New" w:eastAsia="Times New Roman" w:hAnsi="Courier New" w:cs="Courier New"/>
          <w:kern w:val="0"/>
          <w:sz w:val="20"/>
          <w:szCs w:val="18"/>
          <w:lang w:val="es-ES"/>
          <w14:ligatures w14:val="none"/>
        </w:rPr>
        <w:br/>
      </w:r>
      <w:r w:rsidRPr="001C3B7B">
        <w:rPr>
          <w:rFonts w:ascii="Courier New" w:eastAsia="Times New Roman" w:hAnsi="Courier New" w:cs="Courier New"/>
          <w:kern w:val="0"/>
          <w:sz w:val="20"/>
          <w:szCs w:val="18"/>
          <w:lang w:val="es-ES"/>
          <w14:ligatures w14:val="none"/>
        </w:rPr>
        <w:br/>
      </w:r>
    </w:p>
    <w:p w14:paraId="7CAF2B3D" w14:textId="77777777" w:rsidR="001C3B7B" w:rsidRPr="001C3B7B" w:rsidRDefault="001C3B7B" w:rsidP="001C3B7B">
      <w:pPr>
        <w:spacing w:after="0" w:line="240" w:lineRule="auto"/>
        <w:rPr>
          <w:rFonts w:ascii="Times New Roman" w:eastAsia="Times New Roman" w:hAnsi="Times New Roman" w:cs="Times New Roman"/>
          <w:kern w:val="0"/>
          <w:lang w:val="es-ES"/>
          <w14:ligatures w14:val="none"/>
        </w:rPr>
      </w:pPr>
      <w:r w:rsidRPr="001C3B7B">
        <w:rPr>
          <w:rFonts w:ascii="Courier New" w:eastAsia="Times New Roman" w:hAnsi="Courier New" w:cs="Courier New"/>
          <w:color w:val="000000"/>
          <w:kern w:val="0"/>
          <w:sz w:val="20"/>
          <w:szCs w:val="18"/>
          <w:lang w:val="es-ES"/>
          <w14:ligatures w14:val="none"/>
        </w:rPr>
        <w:t xml:space="preserve">    Guvernul Romaniei adopta prezenta hotarare. </w:t>
      </w:r>
    </w:p>
    <w:p w14:paraId="671ACA67" w14:textId="77777777" w:rsidR="001C3B7B" w:rsidRPr="001C3B7B" w:rsidRDefault="001C3B7B" w:rsidP="001C3B7B">
      <w:pPr>
        <w:spacing w:after="0" w:line="240" w:lineRule="auto"/>
        <w:rPr>
          <w:rFonts w:ascii="Times New Roman" w:eastAsia="Times New Roman" w:hAnsi="Times New Roman" w:cs="Times New Roman"/>
          <w:kern w:val="0"/>
          <w:lang w:val="es-ES"/>
          <w14:ligatures w14:val="none"/>
        </w:rPr>
      </w:pPr>
      <w:r w:rsidRPr="001C3B7B">
        <w:rPr>
          <w:rFonts w:ascii="Courier New" w:eastAsia="Times New Roman" w:hAnsi="Courier New" w:cs="Courier New"/>
          <w:kern w:val="0"/>
          <w:sz w:val="20"/>
          <w:szCs w:val="18"/>
          <w:lang w:val="es-ES"/>
          <w14:ligatures w14:val="none"/>
        </w:rPr>
        <w:br/>
      </w:r>
      <w:r w:rsidRPr="001C3B7B">
        <w:rPr>
          <w:rFonts w:ascii="Courier New" w:eastAsia="Times New Roman" w:hAnsi="Courier New" w:cs="Courier New"/>
          <w:kern w:val="0"/>
          <w:sz w:val="20"/>
          <w:szCs w:val="18"/>
          <w:lang w:val="es-ES"/>
          <w14:ligatures w14:val="none"/>
        </w:rPr>
        <w:br/>
      </w:r>
    </w:p>
    <w:p w14:paraId="09D3CC61"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b/>
          <w:bCs/>
          <w:color w:val="000000"/>
          <w:kern w:val="0"/>
          <w:sz w:val="20"/>
          <w:szCs w:val="18"/>
          <w:lang w:val="es-ES"/>
          <w14:ligatures w14:val="none"/>
        </w:rPr>
        <w:t>   </w:t>
      </w:r>
      <w:r w:rsidRPr="001C3B7B">
        <w:rPr>
          <w:rFonts w:ascii="Courier New" w:eastAsia="Times New Roman" w:hAnsi="Courier New" w:cs="Courier New"/>
          <w:b/>
          <w:bCs/>
          <w:color w:val="000000"/>
          <w:kern w:val="0"/>
          <w:sz w:val="20"/>
          <w:szCs w:val="18"/>
          <w14:ligatures w14:val="none"/>
        </w:rPr>
        <w:t>Articol unic.</w:t>
      </w:r>
      <w:r w:rsidRPr="001C3B7B">
        <w:rPr>
          <w:rFonts w:ascii="Courier New" w:eastAsia="Times New Roman" w:hAnsi="Courier New" w:cs="Courier New"/>
          <w:color w:val="000000"/>
          <w:kern w:val="0"/>
          <w:sz w:val="20"/>
          <w:szCs w:val="18"/>
          <w14:ligatures w14:val="none"/>
        </w:rPr>
        <w:t xml:space="preserve"> - Se aproba Normele metodologice de aplicare a Legii </w:t>
      </w:r>
      <w:r w:rsidRPr="001C3B7B">
        <w:rPr>
          <w:rFonts w:ascii="Courier New" w:eastAsia="Times New Roman" w:hAnsi="Courier New" w:cs="Courier New"/>
          <w:color w:val="0000FF"/>
          <w:kern w:val="0"/>
          <w:sz w:val="20"/>
          <w:szCs w:val="18"/>
          <w:u w:val="single"/>
          <w14:ligatures w14:val="none"/>
        </w:rPr>
        <w:t>nr. 213/2004</w:t>
      </w:r>
      <w:r w:rsidRPr="001C3B7B">
        <w:rPr>
          <w:rFonts w:ascii="Courier New" w:eastAsia="Times New Roman" w:hAnsi="Courier New" w:cs="Courier New"/>
          <w:color w:val="000000"/>
          <w:kern w:val="0"/>
          <w:sz w:val="20"/>
          <w:szCs w:val="18"/>
          <w14:ligatures w14:val="none"/>
        </w:rPr>
        <w:t xml:space="preserve"> privind exercitarea profesiei de psiholog cu drept de libera practica, infiintarea, organizarea si functionarea Colegiului Psihologilor din Romania, prevazute in anexa care face parte integranta din prezenta hotarare. </w:t>
      </w:r>
    </w:p>
    <w:p w14:paraId="1D545B7D"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kern w:val="0"/>
          <w:sz w:val="20"/>
          <w:szCs w:val="18"/>
          <w14:ligatures w14:val="none"/>
        </w:rPr>
        <w:br/>
      </w:r>
      <w:r w:rsidRPr="001C3B7B">
        <w:rPr>
          <w:rFonts w:ascii="Courier New" w:eastAsia="Times New Roman" w:hAnsi="Courier New" w:cs="Courier New"/>
          <w:kern w:val="0"/>
          <w:sz w:val="20"/>
          <w:szCs w:val="18"/>
          <w14:ligatures w14:val="none"/>
        </w:rPr>
        <w:br/>
      </w:r>
      <w:r w:rsidRPr="001C3B7B">
        <w:rPr>
          <w:rFonts w:ascii="Courier New" w:eastAsia="Times New Roman" w:hAnsi="Courier New" w:cs="Courier New"/>
          <w:kern w:val="0"/>
          <w:sz w:val="20"/>
          <w:szCs w:val="18"/>
          <w14:ligatures w14:val="none"/>
        </w:rPr>
        <w:br/>
      </w:r>
    </w:p>
    <w:p w14:paraId="4846915E" w14:textId="77777777" w:rsidR="001C3B7B" w:rsidRPr="001C3B7B" w:rsidRDefault="001C3B7B" w:rsidP="001C3B7B">
      <w:pPr>
        <w:spacing w:after="0" w:line="240" w:lineRule="auto"/>
        <w:jc w:val="center"/>
        <w:rPr>
          <w:rFonts w:ascii="Courier New" w:eastAsia="Times New Roman" w:hAnsi="Courier New" w:cs="Courier New"/>
          <w:color w:val="000000"/>
          <w:kern w:val="0"/>
          <w:sz w:val="20"/>
          <w:szCs w:val="18"/>
          <w14:ligatures w14:val="none"/>
        </w:rPr>
      </w:pPr>
      <w:r w:rsidRPr="001C3B7B">
        <w:rPr>
          <w:rFonts w:ascii="Courier New" w:eastAsia="Times New Roman" w:hAnsi="Courier New" w:cs="Courier New"/>
          <w:color w:val="000000"/>
          <w:kern w:val="0"/>
          <w:sz w:val="20"/>
          <w:szCs w:val="18"/>
          <w14:ligatures w14:val="none"/>
        </w:rPr>
        <w:t>    PRIM-MINISTRU</w:t>
      </w:r>
      <w:r w:rsidRPr="001C3B7B">
        <w:rPr>
          <w:rFonts w:ascii="Courier New" w:eastAsia="Times New Roman" w:hAnsi="Courier New" w:cs="Courier New"/>
          <w:kern w:val="0"/>
          <w:sz w:val="20"/>
          <w:szCs w:val="18"/>
          <w14:ligatures w14:val="none"/>
        </w:rPr>
        <w:br/>
      </w:r>
      <w:r w:rsidRPr="001C3B7B">
        <w:rPr>
          <w:rFonts w:ascii="Courier New" w:eastAsia="Times New Roman" w:hAnsi="Courier New" w:cs="Courier New"/>
          <w:b/>
          <w:bCs/>
          <w:color w:val="000000"/>
          <w:kern w:val="0"/>
          <w:sz w:val="20"/>
          <w:szCs w:val="18"/>
          <w14:ligatures w14:val="none"/>
        </w:rPr>
        <w:t>CALIN POPESCU-TARICEANU</w:t>
      </w:r>
      <w:r w:rsidRPr="001C3B7B">
        <w:rPr>
          <w:rFonts w:ascii="Courier New" w:eastAsia="Times New Roman" w:hAnsi="Courier New" w:cs="Courier New"/>
          <w:color w:val="000000"/>
          <w:kern w:val="0"/>
          <w:sz w:val="20"/>
          <w:szCs w:val="18"/>
          <w14:ligatures w14:val="none"/>
        </w:rPr>
        <w:t xml:space="preserve"> </w:t>
      </w:r>
    </w:p>
    <w:p w14:paraId="56439D83" w14:textId="77777777" w:rsidR="001C3B7B" w:rsidRPr="001C3B7B" w:rsidRDefault="001C3B7B" w:rsidP="001C3B7B">
      <w:pPr>
        <w:spacing w:after="0" w:line="240" w:lineRule="auto"/>
        <w:jc w:val="center"/>
        <w:rPr>
          <w:rFonts w:ascii="Times New Roman" w:eastAsia="Times New Roman" w:hAnsi="Times New Roman" w:cs="Times New Roman"/>
          <w:kern w:val="0"/>
          <w14:ligatures w14:val="none"/>
        </w:rPr>
      </w:pPr>
      <w:r w:rsidRPr="001C3B7B">
        <w:rPr>
          <w:rFonts w:ascii="Times New Roman" w:eastAsia="Times New Roman" w:hAnsi="Times New Roman" w:cs="Times New Roman"/>
          <w:kern w:val="0"/>
          <w14:ligatures w14:val="none"/>
        </w:rPr>
        <w:t> </w:t>
      </w:r>
    </w:p>
    <w:p w14:paraId="7AFE86AC" w14:textId="77777777" w:rsidR="001C3B7B" w:rsidRPr="001C3B7B" w:rsidRDefault="001C3B7B" w:rsidP="001C3B7B">
      <w:pPr>
        <w:spacing w:after="0" w:line="240" w:lineRule="auto"/>
        <w:jc w:val="right"/>
        <w:rPr>
          <w:rFonts w:ascii="Times New Roman" w:eastAsia="Times New Roman" w:hAnsi="Times New Roman" w:cs="Times New Roman"/>
          <w:kern w:val="0"/>
          <w14:ligatures w14:val="none"/>
        </w:rPr>
      </w:pPr>
      <w:r w:rsidRPr="001C3B7B">
        <w:rPr>
          <w:rFonts w:ascii="Courier New" w:eastAsia="Times New Roman" w:hAnsi="Courier New" w:cs="Courier New"/>
          <w:kern w:val="0"/>
          <w:sz w:val="20"/>
          <w:szCs w:val="20"/>
          <w14:ligatures w14:val="none"/>
        </w:rPr>
        <w:t>Contrasemneaza:</w:t>
      </w:r>
      <w:r w:rsidRPr="001C3B7B">
        <w:rPr>
          <w:rFonts w:ascii="Courier New" w:eastAsia="Times New Roman" w:hAnsi="Courier New" w:cs="Courier New"/>
          <w:kern w:val="0"/>
          <w:sz w:val="20"/>
          <w:szCs w:val="20"/>
          <w14:ligatures w14:val="none"/>
        </w:rPr>
        <w:br/>
        <w:t xml:space="preserve">                                              ───────────────</w:t>
      </w:r>
      <w:r w:rsidRPr="001C3B7B">
        <w:rPr>
          <w:rFonts w:ascii="Courier New" w:eastAsia="Times New Roman" w:hAnsi="Courier New" w:cs="Courier New"/>
          <w:kern w:val="0"/>
          <w:sz w:val="20"/>
          <w:szCs w:val="20"/>
          <w14:ligatures w14:val="none"/>
        </w:rPr>
        <w:br/>
        <w:t xml:space="preserve">                                     Ministrul educatiei si cercetarii,</w:t>
      </w:r>
      <w:r w:rsidRPr="001C3B7B">
        <w:rPr>
          <w:rFonts w:ascii="Courier New" w:eastAsia="Times New Roman" w:hAnsi="Courier New" w:cs="Courier New"/>
          <w:kern w:val="0"/>
          <w:sz w:val="20"/>
          <w:szCs w:val="20"/>
          <w14:ligatures w14:val="none"/>
        </w:rPr>
        <w:br/>
        <w:t xml:space="preserve">                                               Mircea Miclea</w:t>
      </w:r>
      <w:r w:rsidRPr="001C3B7B">
        <w:rPr>
          <w:rFonts w:ascii="Courier New" w:eastAsia="Times New Roman" w:hAnsi="Courier New" w:cs="Courier New"/>
          <w:kern w:val="0"/>
          <w:sz w:val="20"/>
          <w:szCs w:val="20"/>
          <w14:ligatures w14:val="none"/>
        </w:rPr>
        <w:br/>
        <w:t xml:space="preserve">                            Ministrul muncii, solidaritatii sociale si familiei,</w:t>
      </w:r>
      <w:r w:rsidRPr="001C3B7B">
        <w:rPr>
          <w:rFonts w:ascii="Courier New" w:eastAsia="Times New Roman" w:hAnsi="Courier New" w:cs="Courier New"/>
          <w:kern w:val="0"/>
          <w:sz w:val="20"/>
          <w:szCs w:val="20"/>
          <w14:ligatures w14:val="none"/>
        </w:rPr>
        <w:br/>
        <w:t xml:space="preserve">                                               Gheorghe Barbu</w:t>
      </w:r>
    </w:p>
    <w:p w14:paraId="11817DC2"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Bucuresti, 14 iulie 2005. </w:t>
      </w:r>
    </w:p>
    <w:p w14:paraId="2FC225F6"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Nr. 788. </w:t>
      </w:r>
    </w:p>
    <w:p w14:paraId="463727D5"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kern w:val="0"/>
          <w:sz w:val="20"/>
          <w:szCs w:val="18"/>
          <w14:ligatures w14:val="none"/>
        </w:rPr>
        <w:br/>
      </w:r>
      <w:r w:rsidRPr="001C3B7B">
        <w:rPr>
          <w:rFonts w:ascii="Courier New" w:eastAsia="Times New Roman" w:hAnsi="Courier New" w:cs="Courier New"/>
          <w:kern w:val="0"/>
          <w:sz w:val="20"/>
          <w:szCs w:val="18"/>
          <w14:ligatures w14:val="none"/>
        </w:rPr>
        <w:br/>
      </w:r>
      <w:r w:rsidRPr="001C3B7B">
        <w:rPr>
          <w:rFonts w:ascii="Courier New" w:eastAsia="Times New Roman" w:hAnsi="Courier New" w:cs="Courier New"/>
          <w:kern w:val="0"/>
          <w:sz w:val="20"/>
          <w:szCs w:val="18"/>
          <w14:ligatures w14:val="none"/>
        </w:rPr>
        <w:br/>
      </w:r>
    </w:p>
    <w:p w14:paraId="4CFFEB92" w14:textId="77777777" w:rsidR="001C3B7B" w:rsidRPr="001C3B7B" w:rsidRDefault="001C3B7B" w:rsidP="001C3B7B">
      <w:pPr>
        <w:spacing w:after="0" w:line="240" w:lineRule="auto"/>
        <w:jc w:val="right"/>
        <w:rPr>
          <w:rFonts w:ascii="Times New Roman" w:eastAsia="Times New Roman" w:hAnsi="Times New Roman" w:cs="Times New Roman"/>
          <w:b/>
          <w:bCs/>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ANEXA</w:t>
      </w:r>
      <w:r w:rsidRPr="001C3B7B">
        <w:rPr>
          <w:rFonts w:ascii="Courier New" w:eastAsia="Times New Roman" w:hAnsi="Courier New" w:cs="Courier New"/>
          <w:b/>
          <w:bCs/>
          <w:kern w:val="0"/>
          <w:sz w:val="20"/>
          <w:szCs w:val="18"/>
          <w14:ligatures w14:val="none"/>
        </w:rPr>
        <w:br/>
        <w:t> </w:t>
      </w:r>
      <w:r w:rsidRPr="001C3B7B">
        <w:rPr>
          <w:rFonts w:ascii="Courier New" w:eastAsia="Times New Roman" w:hAnsi="Courier New" w:cs="Courier New"/>
          <w:b/>
          <w:bCs/>
          <w:color w:val="000000"/>
          <w:kern w:val="0"/>
          <w:sz w:val="20"/>
          <w:szCs w:val="18"/>
          <w:u w:val="single"/>
          <w14:ligatures w14:val="none"/>
        </w:rPr>
        <w:t xml:space="preserve"> </w:t>
      </w:r>
    </w:p>
    <w:p w14:paraId="10FD2E09" w14:textId="77777777" w:rsidR="001C3B7B" w:rsidRPr="001C3B7B" w:rsidRDefault="001C3B7B" w:rsidP="001C3B7B">
      <w:pPr>
        <w:spacing w:after="0" w:line="240" w:lineRule="auto"/>
        <w:jc w:val="center"/>
        <w:rPr>
          <w:rFonts w:ascii="Times New Roman" w:eastAsia="Times New Roman" w:hAnsi="Times New Roman" w:cs="Times New Roman"/>
          <w:kern w:val="0"/>
          <w14:ligatures w14:val="none"/>
        </w:rPr>
      </w:pPr>
      <w:r w:rsidRPr="001C3B7B">
        <w:rPr>
          <w:rFonts w:ascii="Courier New" w:eastAsia="Times New Roman" w:hAnsi="Courier New" w:cs="Courier New"/>
          <w:b/>
          <w:bCs/>
          <w:color w:val="000000"/>
          <w:kern w:val="0"/>
          <w:sz w:val="20"/>
          <w:szCs w:val="18"/>
          <w14:ligatures w14:val="none"/>
        </w:rPr>
        <w:t>    NORME METODOLOGICE</w:t>
      </w:r>
      <w:r w:rsidRPr="001C3B7B">
        <w:rPr>
          <w:rFonts w:ascii="Courier New" w:eastAsia="Times New Roman" w:hAnsi="Courier New" w:cs="Courier New"/>
          <w:b/>
          <w:bCs/>
          <w:kern w:val="0"/>
          <w:sz w:val="20"/>
          <w:szCs w:val="18"/>
          <w14:ligatures w14:val="none"/>
        </w:rPr>
        <w:br/>
      </w:r>
      <w:r w:rsidRPr="001C3B7B">
        <w:rPr>
          <w:rFonts w:ascii="Courier New" w:eastAsia="Times New Roman" w:hAnsi="Courier New" w:cs="Courier New"/>
          <w:color w:val="000000"/>
          <w:kern w:val="0"/>
          <w:sz w:val="20"/>
          <w:szCs w:val="18"/>
          <w14:ligatures w14:val="none"/>
        </w:rPr>
        <w:t>de aplicare a Legii nr. 213/2004 privind exercitarea profesiei de</w:t>
      </w:r>
      <w:r w:rsidRPr="001C3B7B">
        <w:rPr>
          <w:rFonts w:ascii="Courier New" w:eastAsia="Times New Roman" w:hAnsi="Courier New" w:cs="Courier New"/>
          <w:kern w:val="0"/>
          <w:sz w:val="20"/>
          <w:szCs w:val="18"/>
          <w14:ligatures w14:val="none"/>
        </w:rPr>
        <w:br/>
      </w:r>
      <w:r w:rsidRPr="001C3B7B">
        <w:rPr>
          <w:rFonts w:ascii="Courier New" w:eastAsia="Times New Roman" w:hAnsi="Courier New" w:cs="Courier New"/>
          <w:color w:val="000000"/>
          <w:kern w:val="0"/>
          <w:sz w:val="20"/>
          <w:szCs w:val="18"/>
          <w14:ligatures w14:val="none"/>
        </w:rPr>
        <w:t>psiholog cu drept de libera practica, infiintarea, organizarea si</w:t>
      </w:r>
      <w:r w:rsidRPr="001C3B7B">
        <w:rPr>
          <w:rFonts w:ascii="Courier New" w:eastAsia="Times New Roman" w:hAnsi="Courier New" w:cs="Courier New"/>
          <w:kern w:val="0"/>
          <w:sz w:val="20"/>
          <w:szCs w:val="18"/>
          <w14:ligatures w14:val="none"/>
        </w:rPr>
        <w:br/>
      </w:r>
      <w:r w:rsidRPr="001C3B7B">
        <w:rPr>
          <w:rFonts w:ascii="Courier New" w:eastAsia="Times New Roman" w:hAnsi="Courier New" w:cs="Courier New"/>
          <w:color w:val="000000"/>
          <w:kern w:val="0"/>
          <w:sz w:val="20"/>
          <w:szCs w:val="18"/>
          <w14:ligatures w14:val="none"/>
        </w:rPr>
        <w:t xml:space="preserve">functionarea Colegiului Psihologilor din Romania </w:t>
      </w:r>
    </w:p>
    <w:p w14:paraId="5BDBDB9F" w14:textId="77777777" w:rsidR="001C3B7B" w:rsidRPr="001C3B7B" w:rsidRDefault="001C3B7B" w:rsidP="001C3B7B">
      <w:pPr>
        <w:spacing w:after="240" w:line="240" w:lineRule="auto"/>
        <w:rPr>
          <w:rFonts w:ascii="Times New Roman" w:eastAsia="Times New Roman" w:hAnsi="Times New Roman" w:cs="Times New Roman"/>
          <w:kern w:val="0"/>
          <w14:ligatures w14:val="none"/>
        </w:rPr>
      </w:pPr>
    </w:p>
    <w:p w14:paraId="1C854020" w14:textId="77777777" w:rsidR="001C3B7B" w:rsidRPr="001C3B7B" w:rsidRDefault="001C3B7B" w:rsidP="001C3B7B">
      <w:pPr>
        <w:spacing w:after="0" w:line="240" w:lineRule="auto"/>
        <w:jc w:val="center"/>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CAPITOLUL I</w:t>
      </w:r>
      <w:r w:rsidRPr="001C3B7B">
        <w:rPr>
          <w:rFonts w:ascii="Courier New" w:eastAsia="Times New Roman" w:hAnsi="Courier New" w:cs="Courier New"/>
          <w:kern w:val="0"/>
          <w:sz w:val="20"/>
          <w:szCs w:val="18"/>
          <w14:ligatures w14:val="none"/>
        </w:rPr>
        <w:br/>
        <w:t> </w:t>
      </w:r>
      <w:r w:rsidRPr="001C3B7B">
        <w:rPr>
          <w:rFonts w:ascii="Courier New" w:eastAsia="Times New Roman" w:hAnsi="Courier New" w:cs="Courier New"/>
          <w:color w:val="000000"/>
          <w:kern w:val="0"/>
          <w:sz w:val="20"/>
          <w:szCs w:val="18"/>
          <w14:ligatures w14:val="none"/>
        </w:rPr>
        <w:t xml:space="preserve"> Dispozitii generale </w:t>
      </w:r>
    </w:p>
    <w:p w14:paraId="3EF9CB8A" w14:textId="77777777" w:rsidR="001C3B7B" w:rsidRPr="001C3B7B" w:rsidRDefault="001C3B7B" w:rsidP="001C3B7B">
      <w:pPr>
        <w:spacing w:after="0" w:line="240" w:lineRule="auto"/>
        <w:rPr>
          <w:rFonts w:ascii="Times New Roman" w:eastAsia="Times New Roman" w:hAnsi="Times New Roman" w:cs="Courier New"/>
          <w:kern w:val="0"/>
          <w14:ligatures w14:val="none"/>
        </w:rPr>
      </w:pPr>
      <w:r w:rsidRPr="001C3B7B">
        <w:rPr>
          <w:rFonts w:ascii="Times New Roman" w:eastAsia="Times New Roman" w:hAnsi="Times New Roman" w:cs="Courier New"/>
          <w:kern w:val="0"/>
          <w14:ligatures w14:val="none"/>
        </w:rPr>
        <w:br/>
      </w:r>
      <w:r w:rsidRPr="001C3B7B">
        <w:rPr>
          <w:rFonts w:ascii="Times New Roman" w:eastAsia="Times New Roman" w:hAnsi="Times New Roman" w:cs="Times New Roman"/>
          <w:kern w:val="0"/>
          <w14:ligatures w14:val="none"/>
        </w:rPr>
        <w:t> </w:t>
      </w:r>
    </w:p>
    <w:p w14:paraId="100244A7" w14:textId="77777777" w:rsidR="001C3B7B" w:rsidRPr="001C3B7B" w:rsidRDefault="001C3B7B" w:rsidP="001C3B7B">
      <w:pPr>
        <w:spacing w:after="0" w:line="240" w:lineRule="auto"/>
        <w:rPr>
          <w:rFonts w:ascii="Arial Unicode MS" w:eastAsia="Times New Roman" w:hAnsi="Arial Unicode MS"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1</w:t>
      </w:r>
      <w:r w:rsidRPr="001C3B7B">
        <w:rPr>
          <w:rFonts w:ascii="Courier New" w:eastAsia="Times New Roman" w:hAnsi="Courier New" w:cs="Courier New"/>
          <w:color w:val="000000"/>
          <w:kern w:val="0"/>
          <w:sz w:val="20"/>
          <w:szCs w:val="18"/>
          <w14:ligatures w14:val="none"/>
        </w:rPr>
        <w:t xml:space="preserve">. - Prezentele norme metodologice, denumite in continuare norme, reglementeaza punerea in aplicare a prevederilor Legii </w:t>
      </w:r>
      <w:hyperlink r:id="rId6" w:history="1">
        <w:r w:rsidRPr="001C3B7B">
          <w:rPr>
            <w:rFonts w:ascii="Courier New" w:eastAsia="Times New Roman" w:hAnsi="Courier New" w:cs="Courier New"/>
            <w:color w:val="0000FF"/>
            <w:kern w:val="0"/>
            <w:sz w:val="20"/>
            <w:szCs w:val="18"/>
            <w:u w:val="single"/>
            <w14:ligatures w14:val="none"/>
          </w:rPr>
          <w:t>nr. 213/2004</w:t>
        </w:r>
      </w:hyperlink>
      <w:r w:rsidRPr="001C3B7B">
        <w:rPr>
          <w:rFonts w:ascii="Courier New" w:eastAsia="Times New Roman" w:hAnsi="Courier New" w:cs="Courier New"/>
          <w:color w:val="000000"/>
          <w:kern w:val="0"/>
          <w:sz w:val="20"/>
          <w:szCs w:val="18"/>
          <w14:ligatures w14:val="none"/>
        </w:rPr>
        <w:t xml:space="preserve"> privind exercitarea profesiei de psiholog cu drept de libera practica, infiintarea, organizarea si functionarea Colegiului Psihologilor din Romania, denumita in continuare lege. </w:t>
      </w:r>
    </w:p>
    <w:p w14:paraId="42107423"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2</w:t>
      </w:r>
      <w:r w:rsidRPr="001C3B7B">
        <w:rPr>
          <w:rFonts w:ascii="Courier New" w:eastAsia="Times New Roman" w:hAnsi="Courier New" w:cs="Courier New"/>
          <w:color w:val="000000"/>
          <w:kern w:val="0"/>
          <w:sz w:val="20"/>
          <w:szCs w:val="18"/>
          <w14:ligatures w14:val="none"/>
        </w:rPr>
        <w:t xml:space="preserve">. - Prin psiholog cu drept de libera practica, denumit in continuare psiholog, se intelege persoanele prevazute la art. 2 alin. (1) din lege care au absolvit o institutie de invatamant superior cu diploma de licenta in psihologie </w:t>
      </w:r>
      <w:r w:rsidRPr="001C3B7B">
        <w:rPr>
          <w:rFonts w:ascii="Courier New" w:eastAsia="Times New Roman" w:hAnsi="Courier New" w:cs="Courier New"/>
          <w:color w:val="000000"/>
          <w:kern w:val="0"/>
          <w:sz w:val="20"/>
          <w:szCs w:val="18"/>
          <w14:ligatures w14:val="none"/>
        </w:rPr>
        <w:lastRenderedPageBreak/>
        <w:t xml:space="preserve">sau asimilata si desfasoara, potrivit atestarilor dobandite, tipurile de activitati enumerate la art. 5 din lege. </w:t>
      </w:r>
    </w:p>
    <w:p w14:paraId="0C4448C5"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3</w:t>
      </w:r>
      <w:r w:rsidRPr="001C3B7B">
        <w:rPr>
          <w:rFonts w:ascii="Courier New" w:eastAsia="Times New Roman" w:hAnsi="Courier New" w:cs="Courier New"/>
          <w:color w:val="000000"/>
          <w:kern w:val="0"/>
          <w:sz w:val="20"/>
          <w:szCs w:val="18"/>
          <w14:ligatures w14:val="none"/>
        </w:rPr>
        <w:t xml:space="preserve">. - Prin diploma de licenta asimilata, in sensul art. 2 alin. (2) din lege, se intelege: </w:t>
      </w:r>
    </w:p>
    <w:p w14:paraId="32A8702E"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a) actele emise de institutiile de invatamant superior care atesta absolvirea, pana in anul 1990 inclusiv, a unei facultati de filosofie, filosofie-istorie sau din domeniul stiintelor socioumane; </w:t>
      </w:r>
    </w:p>
    <w:p w14:paraId="02E45A8C"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b) diplomele si diplomele de licenta eliberate de o institutie de invatamant superior acreditata, incepand cu anul 1991, pentru una dintre specializarile: psihosociologie, psihopedagogie speciala si psihologie, in conditiile dublei specializari. </w:t>
      </w:r>
    </w:p>
    <w:p w14:paraId="0D726B6E"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4</w:t>
      </w:r>
      <w:r w:rsidRPr="001C3B7B">
        <w:rPr>
          <w:rFonts w:ascii="Courier New" w:eastAsia="Times New Roman" w:hAnsi="Courier New" w:cs="Courier New"/>
          <w:color w:val="000000"/>
          <w:kern w:val="0"/>
          <w:sz w:val="20"/>
          <w:szCs w:val="18"/>
          <w14:ligatures w14:val="none"/>
        </w:rPr>
        <w:t xml:space="preserve">. - Pentru a fi atestate ca psiholog persoanele aflate in situatia prevazuta la art. 3 lit. a) trebuie sa indeplineasca, cumulativ, si conditia desfasurarii unor activitati prevazute la art. 5 din lege pe o perioada de minimum 10 ani, dovedita prin documente legalizate. </w:t>
      </w:r>
    </w:p>
    <w:p w14:paraId="799001C6"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5.</w:t>
      </w:r>
      <w:r w:rsidRPr="001C3B7B">
        <w:rPr>
          <w:rFonts w:ascii="Courier New" w:eastAsia="Times New Roman" w:hAnsi="Courier New" w:cs="Courier New"/>
          <w:color w:val="000000"/>
          <w:kern w:val="0"/>
          <w:sz w:val="20"/>
          <w:szCs w:val="18"/>
          <w14:ligatures w14:val="none"/>
        </w:rPr>
        <w:t xml:space="preserve"> - Absolventii facultatilor din domeniul sociopsihopedagogie dupa anul 1991, care la data intrarii in vigoare a legii exercitau legal functia de psiholog, dovedita cu documente legalizate, pot solicita atestatul de libera practica urmand procedurile specifice de atestare stabilite prin prezentele norme. </w:t>
      </w:r>
    </w:p>
    <w:p w14:paraId="24A0FD38"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6</w:t>
      </w:r>
      <w:r w:rsidRPr="001C3B7B">
        <w:rPr>
          <w:rFonts w:ascii="Courier New" w:eastAsia="Times New Roman" w:hAnsi="Courier New" w:cs="Courier New"/>
          <w:color w:val="000000"/>
          <w:kern w:val="0"/>
          <w:sz w:val="20"/>
          <w:szCs w:val="18"/>
          <w14:ligatures w14:val="none"/>
        </w:rPr>
        <w:t xml:space="preserve">. - In exercitarea profesiei si in legatura cu aceasta, psihologul este independent profesional si nu poate fi supus nici unei ingradiri sau presiuni de orice tip, fiind protejat de lege impotriva acestora. </w:t>
      </w:r>
    </w:p>
    <w:p w14:paraId="4F1F2396"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7.</w:t>
      </w:r>
      <w:r w:rsidRPr="001C3B7B">
        <w:rPr>
          <w:rFonts w:ascii="Courier New" w:eastAsia="Times New Roman" w:hAnsi="Courier New" w:cs="Courier New"/>
          <w:color w:val="000000"/>
          <w:kern w:val="0"/>
          <w:sz w:val="20"/>
          <w:szCs w:val="18"/>
          <w14:ligatures w14:val="none"/>
        </w:rPr>
        <w:t xml:space="preserve"> - (1) Prin independenta profesionala a psihologului este garantata exercitarea activitatilor prevazute la art. 5 din lege, potrivit competentelor pentru care a fost atestat, fara nici o ingerinta in ceea ce priveste aplicarea cunostintelor sale profesionale, cu respectarea Codului deontologic al profesiei de psiholog cu drept de libera practica si a legilor in vigoare. </w:t>
      </w:r>
    </w:p>
    <w:p w14:paraId="78A50DF3"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(2) Independenta profesionala in exercitarea actului psihologic confera, potrivit legii, dreptul de initiativa si decizie, cu asumarea integrala a raspunderii pentru calitatea acestuia. </w:t>
      </w:r>
    </w:p>
    <w:p w14:paraId="6F152906"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8</w:t>
      </w:r>
      <w:r w:rsidRPr="001C3B7B">
        <w:rPr>
          <w:rFonts w:ascii="Courier New" w:eastAsia="Times New Roman" w:hAnsi="Courier New" w:cs="Courier New"/>
          <w:color w:val="000000"/>
          <w:kern w:val="0"/>
          <w:sz w:val="20"/>
          <w:szCs w:val="18"/>
          <w14:ligatures w14:val="none"/>
        </w:rPr>
        <w:t xml:space="preserve">. - (1) In situatia in care tipurile de activitati prevazute la art. 5 din lege, toate sau unele dintre acestea, sunt desfasurate in echipa, raspunderea pentru actele psihologice apartine psihologului coordonator al echipei si psihologului care desfasoara direct actul psihologic. </w:t>
      </w:r>
    </w:p>
    <w:p w14:paraId="19D3ADDD"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(2) In situatiile in care coordonatorul echipei nu este psiholog, raspunderea pentru actele psihologice revine psihologului care desfasoara direct actul psihologic. </w:t>
      </w:r>
    </w:p>
    <w:p w14:paraId="68C1B34D"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9.</w:t>
      </w:r>
      <w:r w:rsidRPr="001C3B7B">
        <w:rPr>
          <w:rFonts w:ascii="Courier New" w:eastAsia="Times New Roman" w:hAnsi="Courier New" w:cs="Courier New"/>
          <w:color w:val="000000"/>
          <w:kern w:val="0"/>
          <w:sz w:val="20"/>
          <w:szCs w:val="18"/>
          <w14:ligatures w14:val="none"/>
        </w:rPr>
        <w:t xml:space="preserve"> - (1) Psihologul este obligat sa pastreze confidentialitatea in legatura cu faptele si informatiile despre care a luat cunostinta in exercitarea atributiilor profesionale, fiind interzisa utilizarea in interes personal sau in beneficiul unui tert a informatiilor dobandite in exercitarea actului psihologic. </w:t>
      </w:r>
    </w:p>
    <w:p w14:paraId="6A087DC4"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(2) Rezultatele evaluarilor psihologice pot fi prezentate unei terte persoane numai cu acordul persoanei evaluate si cuprind informatii relevante in raport cu scopul urmarit, fara a se motiva concluziile, potrivit prevederilor Codului deontologic al profesiei de psiholog cu drept de libera practica. </w:t>
      </w:r>
    </w:p>
    <w:p w14:paraId="62CDBE83"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(3) In situatiile in care, potrivit legii, psihologul este obligat sa dezvaluie aspecte cuprinse in confidentialitatea actului psihologic, aceasta nu constituie o abatere. </w:t>
      </w:r>
    </w:p>
    <w:p w14:paraId="0A12A087"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(4) Confidentialitatea actului psihologic persista si dupa incheierea relatiilor profesionale cu beneficiarul. </w:t>
      </w:r>
    </w:p>
    <w:p w14:paraId="07A514F7"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(5) Psihologul raspunde disciplinar pentru incalcarea confidentialitatii actului psihologic, potrivit Codului deontologic al profesiei de psiholog cu drept de libera practica si Codului de procedura disciplinara. </w:t>
      </w:r>
    </w:p>
    <w:p w14:paraId="63220ADD"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kern w:val="0"/>
          <w:sz w:val="20"/>
          <w:szCs w:val="18"/>
          <w14:ligatures w14:val="none"/>
        </w:rPr>
        <w:br/>
      </w:r>
      <w:r w:rsidRPr="001C3B7B">
        <w:rPr>
          <w:rFonts w:ascii="Courier New" w:eastAsia="Times New Roman" w:hAnsi="Courier New" w:cs="Courier New"/>
          <w:kern w:val="0"/>
          <w:sz w:val="20"/>
          <w:szCs w:val="18"/>
          <w14:ligatures w14:val="none"/>
        </w:rPr>
        <w:br/>
      </w:r>
      <w:r w:rsidRPr="001C3B7B">
        <w:rPr>
          <w:rFonts w:ascii="Courier New" w:eastAsia="Times New Roman" w:hAnsi="Courier New" w:cs="Courier New"/>
          <w:kern w:val="0"/>
          <w:sz w:val="20"/>
          <w:szCs w:val="18"/>
          <w14:ligatures w14:val="none"/>
        </w:rPr>
        <w:br/>
      </w:r>
    </w:p>
    <w:p w14:paraId="2C07B6E6" w14:textId="77777777" w:rsidR="001C3B7B" w:rsidRPr="001C3B7B" w:rsidRDefault="001C3B7B" w:rsidP="001C3B7B">
      <w:pPr>
        <w:spacing w:after="0" w:line="240" w:lineRule="auto"/>
        <w:jc w:val="center"/>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CAPITOLUL II</w:t>
      </w:r>
      <w:r w:rsidRPr="001C3B7B">
        <w:rPr>
          <w:rFonts w:ascii="Courier New" w:eastAsia="Times New Roman" w:hAnsi="Courier New" w:cs="Courier New"/>
          <w:kern w:val="0"/>
          <w:sz w:val="20"/>
          <w:szCs w:val="18"/>
          <w14:ligatures w14:val="none"/>
        </w:rPr>
        <w:br/>
        <w:t> </w:t>
      </w:r>
      <w:r w:rsidRPr="001C3B7B">
        <w:rPr>
          <w:rFonts w:ascii="Courier New" w:eastAsia="Times New Roman" w:hAnsi="Courier New" w:cs="Courier New"/>
          <w:color w:val="000000"/>
          <w:kern w:val="0"/>
          <w:sz w:val="20"/>
          <w:szCs w:val="18"/>
          <w14:ligatures w14:val="none"/>
        </w:rPr>
        <w:t xml:space="preserve"> Dobandirea dreptului de libera practica </w:t>
      </w:r>
    </w:p>
    <w:p w14:paraId="3F005DA3" w14:textId="77777777" w:rsidR="001C3B7B" w:rsidRPr="001C3B7B" w:rsidRDefault="001C3B7B" w:rsidP="001C3B7B">
      <w:pPr>
        <w:spacing w:after="0" w:line="240" w:lineRule="auto"/>
        <w:rPr>
          <w:rFonts w:ascii="Times New Roman" w:eastAsia="Times New Roman" w:hAnsi="Times New Roman" w:cs="Courier New"/>
          <w:kern w:val="0"/>
          <w14:ligatures w14:val="none"/>
        </w:rPr>
      </w:pPr>
      <w:r w:rsidRPr="001C3B7B">
        <w:rPr>
          <w:rFonts w:ascii="Times New Roman" w:eastAsia="Times New Roman" w:hAnsi="Times New Roman" w:cs="Courier New"/>
          <w:kern w:val="0"/>
          <w14:ligatures w14:val="none"/>
        </w:rPr>
        <w:br/>
      </w:r>
      <w:r w:rsidRPr="001C3B7B">
        <w:rPr>
          <w:rFonts w:ascii="Times New Roman" w:eastAsia="Times New Roman" w:hAnsi="Times New Roman" w:cs="Courier New"/>
          <w:kern w:val="0"/>
          <w14:ligatures w14:val="none"/>
        </w:rPr>
        <w:br/>
      </w:r>
      <w:r w:rsidRPr="001C3B7B">
        <w:rPr>
          <w:rFonts w:ascii="Times New Roman" w:eastAsia="Times New Roman" w:hAnsi="Times New Roman" w:cs="Courier New"/>
          <w:kern w:val="0"/>
          <w14:ligatures w14:val="none"/>
        </w:rPr>
        <w:br/>
      </w:r>
    </w:p>
    <w:p w14:paraId="0C150604" w14:textId="77777777" w:rsidR="001C3B7B" w:rsidRPr="001C3B7B" w:rsidRDefault="001C3B7B" w:rsidP="001C3B7B">
      <w:pPr>
        <w:spacing w:after="0" w:line="240" w:lineRule="auto"/>
        <w:rPr>
          <w:rFonts w:ascii="Arial Unicode MS" w:eastAsia="Times New Roman" w:hAnsi="Arial Unicode MS" w:cs="Times New Roman"/>
          <w:kern w:val="0"/>
          <w14:ligatures w14:val="none"/>
        </w:rPr>
      </w:pPr>
      <w:r w:rsidRPr="001C3B7B">
        <w:rPr>
          <w:rFonts w:ascii="Courier New" w:eastAsia="Times New Roman" w:hAnsi="Courier New" w:cs="Courier New"/>
          <w:color w:val="000000"/>
          <w:kern w:val="0"/>
          <w:sz w:val="20"/>
          <w:szCs w:val="18"/>
          <w14:ligatures w14:val="none"/>
        </w:rPr>
        <w:lastRenderedPageBreak/>
        <w:t>   </w:t>
      </w:r>
      <w:r w:rsidRPr="001C3B7B">
        <w:rPr>
          <w:rFonts w:ascii="Courier New" w:eastAsia="Times New Roman" w:hAnsi="Courier New" w:cs="Courier New"/>
          <w:b/>
          <w:bCs/>
          <w:color w:val="000000"/>
          <w:kern w:val="0"/>
          <w:sz w:val="20"/>
          <w:szCs w:val="18"/>
          <w14:ligatures w14:val="none"/>
        </w:rPr>
        <w:t>Art. 10</w:t>
      </w:r>
      <w:r w:rsidRPr="001C3B7B">
        <w:rPr>
          <w:rFonts w:ascii="Courier New" w:eastAsia="Times New Roman" w:hAnsi="Courier New" w:cs="Courier New"/>
          <w:color w:val="000000"/>
          <w:kern w:val="0"/>
          <w:sz w:val="20"/>
          <w:szCs w:val="18"/>
          <w14:ligatures w14:val="none"/>
        </w:rPr>
        <w:t xml:space="preserve">. - Obtinerea atestatului de libera practica in oricare dintre formele prevazute la art. 10 din lege presupune parcurgerea urmatoarelor etape, a caror succesiune este obligatorie: </w:t>
      </w:r>
    </w:p>
    <w:p w14:paraId="1D948C17"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a) depunerea dosarului la Comitetul filialei de care apartine solicitantul, verificarea continutului si conformitatii si inaintarea acestuia la Comitetul director; </w:t>
      </w:r>
    </w:p>
    <w:p w14:paraId="66CF1084"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b) analizarea dosarului de catre comisia aplicativa, potrivit procedurilor specifice fiecarei comisii, reglementate prin prezentele norme; </w:t>
      </w:r>
    </w:p>
    <w:p w14:paraId="30B980B4"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c) parcurgerea de catre psihologul solicitant a procedurilor specifice fiecarei comisii aplicative; </w:t>
      </w:r>
    </w:p>
    <w:p w14:paraId="578B50AE"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d) sustinerea de catre presedintele comisiei aplicative, in cadrul Comitetului director, a propunerii de eliberare/neeliberare a atestatului in domeniul de specializare solicitat; </w:t>
      </w:r>
    </w:p>
    <w:p w14:paraId="16A31481"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e) eliberarea de catre Comitetul director a atestatului de psiholog cu drept de libera practica, in situatia in care sunt indeplinite conditiile prevazute de lege, de prezentele norme si de documentele aprobate de Conventia Nationala a Psihologilor din Romania. </w:t>
      </w:r>
    </w:p>
    <w:p w14:paraId="095664EB"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11</w:t>
      </w:r>
      <w:r w:rsidRPr="001C3B7B">
        <w:rPr>
          <w:rFonts w:ascii="Courier New" w:eastAsia="Times New Roman" w:hAnsi="Courier New" w:cs="Courier New"/>
          <w:color w:val="000000"/>
          <w:kern w:val="0"/>
          <w:sz w:val="20"/>
          <w:szCs w:val="18"/>
          <w14:ligatures w14:val="none"/>
        </w:rPr>
        <w:t xml:space="preserve">. - (1) Dosarul pentru obtinerea atestatului de libera practica trebuie sa cuprinda: </w:t>
      </w:r>
    </w:p>
    <w:p w14:paraId="526A4CDC"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a) cerere-tip adresata Comitetului director; </w:t>
      </w:r>
    </w:p>
    <w:p w14:paraId="53136452"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b) copie de pe actul de identitate; </w:t>
      </w:r>
    </w:p>
    <w:p w14:paraId="29FC73CF"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c) copii legalizate de pe actele de studii si anexele acestora; </w:t>
      </w:r>
    </w:p>
    <w:p w14:paraId="54F393C1"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d) certificat de cazier judiciar; </w:t>
      </w:r>
    </w:p>
    <w:p w14:paraId="1F783EDD"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e) copie de pe certificatul de casatorie sau de pe hotararea judecatoreasca definitiva si irevocabila de divort, dupa caz; </w:t>
      </w:r>
    </w:p>
    <w:p w14:paraId="63105F67"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f) certificat medical eliberat in conditiile legii; </w:t>
      </w:r>
    </w:p>
    <w:p w14:paraId="0628D853"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g) copii legalizate de pe documente care atesta absolvirea unor stagii, cursuri de specializare si alte forme de perfectionare; </w:t>
      </w:r>
    </w:p>
    <w:p w14:paraId="67FF9CD3"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h) copii legalizate de pe carnetul de munca ori contractul individual de munca, iar pentru psihologii din structurile apararii, ordinii publice si sigurantei nationale, adeverinte care sa ateste vechimea in munca si in specialitate; </w:t>
      </w:r>
    </w:p>
    <w:p w14:paraId="54303F17"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i) extras din fisa postului - numai pentru obtinerea atestatului de libera practica in conditiile art. 13 lit. b); </w:t>
      </w:r>
    </w:p>
    <w:p w14:paraId="59F13989"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j) curriculum vitae si lista manifestarilor stiintifice la care a participat, a comunicarilor stiintifice prezentate, a articolelor si cartilor de specialitate publicate; </w:t>
      </w:r>
    </w:p>
    <w:p w14:paraId="163910FE"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k) dovada achitarii taxelor necesare acoperirii costurilor atestarii profesionale. </w:t>
      </w:r>
    </w:p>
    <w:p w14:paraId="264D9A0C"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12</w:t>
      </w:r>
      <w:r w:rsidRPr="001C3B7B">
        <w:rPr>
          <w:rFonts w:ascii="Courier New" w:eastAsia="Times New Roman" w:hAnsi="Courier New" w:cs="Courier New"/>
          <w:color w:val="000000"/>
          <w:kern w:val="0"/>
          <w:sz w:val="20"/>
          <w:szCs w:val="18"/>
          <w14:ligatures w14:val="none"/>
        </w:rPr>
        <w:t xml:space="preserve">. - (1) Dupa primirea dosarului si verificarea conformitatii acestuia, Comitetul filialei il transmite, in termen de maximum 10 zile lucratoare de la depunere, la secretariatul Comitetului director. </w:t>
      </w:r>
    </w:p>
    <w:p w14:paraId="0A1B7390"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(2) Prin conformitate in sensul alin. (1) se intelege verificarea existentei in dosar a documentelor prevazute la art. 11. </w:t>
      </w:r>
    </w:p>
    <w:p w14:paraId="5A2D0D70"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(3) Secretariatul Comitetului director inregistreaza dosarul si comunica solicitantului data cand a fost programat pentru sustinerea procedurilor de atestare in fata comisiei aplicative competente. </w:t>
      </w:r>
    </w:p>
    <w:p w14:paraId="0D696F63"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13.</w:t>
      </w:r>
      <w:r w:rsidRPr="001C3B7B">
        <w:rPr>
          <w:rFonts w:ascii="Courier New" w:eastAsia="Times New Roman" w:hAnsi="Courier New" w:cs="Courier New"/>
          <w:color w:val="000000"/>
          <w:kern w:val="0"/>
          <w:sz w:val="20"/>
          <w:szCs w:val="18"/>
          <w14:ligatures w14:val="none"/>
        </w:rPr>
        <w:t xml:space="preserve"> - (1) Atestatul de psiholog cu drept de libera practica se poate obtine in baza: </w:t>
      </w:r>
    </w:p>
    <w:p w14:paraId="20E2D972"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a) formarii profesionale conform standardelor stabilite prin hotarare de catre Comitetul director; </w:t>
      </w:r>
    </w:p>
    <w:p w14:paraId="39BCB1E5"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b) experientei profesionale dovedite. </w:t>
      </w:r>
    </w:p>
    <w:p w14:paraId="170182F9"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(2) Comisiile aplicative stabilesc criteriile de accedere in fiecare dintre cele doua modalitati de obtinere a atestatului. </w:t>
      </w:r>
    </w:p>
    <w:p w14:paraId="300A49B3"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14</w:t>
      </w:r>
      <w:r w:rsidRPr="001C3B7B">
        <w:rPr>
          <w:rFonts w:ascii="Courier New" w:eastAsia="Times New Roman" w:hAnsi="Courier New" w:cs="Courier New"/>
          <w:color w:val="000000"/>
          <w:kern w:val="0"/>
          <w:sz w:val="20"/>
          <w:szCs w:val="18"/>
          <w14:ligatures w14:val="none"/>
        </w:rPr>
        <w:t xml:space="preserve">. - In exercitarea profesiei de psiholog sunt recunoscute trei trepte de specializare: </w:t>
      </w:r>
    </w:p>
    <w:p w14:paraId="15BA1732"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a) psiholog practicant; </w:t>
      </w:r>
    </w:p>
    <w:p w14:paraId="1F18915D"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b) psiholog specialist; </w:t>
      </w:r>
    </w:p>
    <w:p w14:paraId="0C8D591B"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c) psiholog principal. </w:t>
      </w:r>
    </w:p>
    <w:p w14:paraId="25A01CC1"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15</w:t>
      </w:r>
      <w:r w:rsidRPr="001C3B7B">
        <w:rPr>
          <w:rFonts w:ascii="Courier New" w:eastAsia="Times New Roman" w:hAnsi="Courier New" w:cs="Courier New"/>
          <w:color w:val="000000"/>
          <w:kern w:val="0"/>
          <w:sz w:val="20"/>
          <w:szCs w:val="18"/>
          <w14:ligatures w14:val="none"/>
        </w:rPr>
        <w:t xml:space="preserve">. - (1) Comisia de psihologie clinica si psihoterapie desfasoara proceduri si activitati specifice de evaluare in vederea atestarii dreptului de libera practica al psihologilor in urmatoarele specialitati: </w:t>
      </w:r>
    </w:p>
    <w:p w14:paraId="0A7BD795"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a) psihologie clinica; </w:t>
      </w:r>
    </w:p>
    <w:p w14:paraId="4C0A1CD6"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b) consiliere psihologica; </w:t>
      </w:r>
    </w:p>
    <w:p w14:paraId="3B010FF0"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c) psihoterapie. </w:t>
      </w:r>
    </w:p>
    <w:p w14:paraId="32CD4DFE"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(2) Competenta in specialitatea psihoterapie poate fi dobandita si de absolventi ai facultatilor de medicina generala (medicii psihiatri), asistenta sociala, </w:t>
      </w:r>
      <w:r w:rsidRPr="001C3B7B">
        <w:rPr>
          <w:rFonts w:ascii="Courier New" w:eastAsia="Times New Roman" w:hAnsi="Courier New" w:cs="Courier New"/>
          <w:color w:val="000000"/>
          <w:kern w:val="0"/>
          <w:sz w:val="20"/>
          <w:szCs w:val="18"/>
          <w14:ligatures w14:val="none"/>
        </w:rPr>
        <w:lastRenderedPageBreak/>
        <w:t xml:space="preserve">filosofie, pedagogie, teologie, cu conditia completarii studiilor universitare cu un pachet de discipline de specialitate stabilit prin hotarare a Comitetului director, precum si formarii complementare potrivit cerintelor prevazute de prezentele norme. </w:t>
      </w:r>
    </w:p>
    <w:p w14:paraId="0935E105"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(3) Psihologul atestat in specialitatea psihoterapie are si toate competentele psihologului atestat in specialitatea consiliere psihologica, pe trepte similare de specializare. </w:t>
      </w:r>
    </w:p>
    <w:p w14:paraId="730624D3"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16</w:t>
      </w:r>
      <w:r w:rsidRPr="001C3B7B">
        <w:rPr>
          <w:rFonts w:ascii="Courier New" w:eastAsia="Times New Roman" w:hAnsi="Courier New" w:cs="Courier New"/>
          <w:color w:val="000000"/>
          <w:kern w:val="0"/>
          <w:sz w:val="20"/>
          <w:szCs w:val="18"/>
          <w14:ligatures w14:val="none"/>
        </w:rPr>
        <w:t xml:space="preserve">. - Comisia de psihologia muncii, transporturilor si serviciilor desfasoara proceduri si activitati specifice de evaluare in vederea atestarii dreptului de libera practica al psihologilor in urmatoarele specialitati: </w:t>
      </w:r>
    </w:p>
    <w:p w14:paraId="4DBFB2B4"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a) psihologia muncii si organizationala; </w:t>
      </w:r>
    </w:p>
    <w:p w14:paraId="4E378D90"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b) psihologia transporturilor; </w:t>
      </w:r>
    </w:p>
    <w:p w14:paraId="443EB5EA"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c) psihologia aplicata in servicii. </w:t>
      </w:r>
    </w:p>
    <w:p w14:paraId="34D59B5D"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17.</w:t>
      </w:r>
      <w:r w:rsidRPr="001C3B7B">
        <w:rPr>
          <w:rFonts w:ascii="Courier New" w:eastAsia="Times New Roman" w:hAnsi="Courier New" w:cs="Courier New"/>
          <w:color w:val="000000"/>
          <w:kern w:val="0"/>
          <w:sz w:val="20"/>
          <w:szCs w:val="18"/>
          <w14:ligatures w14:val="none"/>
        </w:rPr>
        <w:t xml:space="preserve"> – (1) Comisia de psihologie educationala, consiliere scolara si vocationala desfasoara proceduri si activitati specifice de evaluare in vederea atestarii dreptului de libera practica al psihologilor in urmatoarele specialitati: </w:t>
      </w:r>
    </w:p>
    <w:p w14:paraId="01B611F6"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a) psihologie educationala, consiliere scolara si vocationala; </w:t>
      </w:r>
    </w:p>
    <w:p w14:paraId="40DBAF4F" w14:textId="77777777" w:rsidR="001C3B7B" w:rsidRPr="001C3B7B" w:rsidRDefault="001C3B7B" w:rsidP="001C3B7B">
      <w:pPr>
        <w:spacing w:after="0" w:line="240" w:lineRule="auto"/>
        <w:rPr>
          <w:rFonts w:ascii="Courier New" w:eastAsia="Times New Roman" w:hAnsi="Courier New" w:cs="Courier New"/>
          <w:color w:val="000000"/>
          <w:kern w:val="0"/>
          <w:sz w:val="20"/>
          <w:szCs w:val="18"/>
          <w14:ligatures w14:val="none"/>
        </w:rPr>
      </w:pPr>
      <w:r w:rsidRPr="001C3B7B">
        <w:rPr>
          <w:rFonts w:ascii="Courier New" w:eastAsia="Times New Roman" w:hAnsi="Courier New" w:cs="Courier New"/>
          <w:color w:val="000000"/>
          <w:kern w:val="0"/>
          <w:sz w:val="20"/>
          <w:szCs w:val="18"/>
          <w14:ligatures w14:val="none"/>
        </w:rPr>
        <w:t xml:space="preserve">   b) psihopedagogie speciala. </w:t>
      </w:r>
    </w:p>
    <w:p w14:paraId="46E1323B" w14:textId="77777777" w:rsidR="001C3B7B" w:rsidRPr="001C3B7B" w:rsidRDefault="001C3B7B" w:rsidP="001C3B7B">
      <w:pPr>
        <w:spacing w:after="0" w:line="240" w:lineRule="auto"/>
        <w:rPr>
          <w:rFonts w:ascii="Times New Roman" w:eastAsia="Times New Roman" w:hAnsi="Times New Roman" w:cs="Times New Roman"/>
          <w:b/>
          <w:bCs/>
          <w:color w:val="008000"/>
          <w:kern w:val="0"/>
          <w14:ligatures w14:val="none"/>
        </w:rPr>
      </w:pPr>
      <w:r w:rsidRPr="001C3B7B">
        <w:rPr>
          <w:rFonts w:ascii="Courier New" w:eastAsia="Times New Roman" w:hAnsi="Courier New" w:cs="Courier New"/>
          <w:color w:val="000000"/>
          <w:kern w:val="0"/>
          <w:sz w:val="20"/>
          <w:szCs w:val="18"/>
          <w14:ligatures w14:val="none"/>
        </w:rPr>
        <w:t xml:space="preserve">    </w:t>
      </w:r>
      <w:r w:rsidRPr="001C3B7B">
        <w:rPr>
          <w:rFonts w:ascii="Courier New" w:eastAsia="Times New Roman" w:hAnsi="Courier New" w:cs="Courier New"/>
          <w:b/>
          <w:bCs/>
          <w:color w:val="008000"/>
          <w:kern w:val="0"/>
          <w:sz w:val="20"/>
          <w14:ligatures w14:val="none"/>
        </w:rPr>
        <w:t>"(2) Dreptul de libera practica in specialitatea psihopedagogie speciala poate fi dobandit si de catre persoanele care au absolvit o institutie de invatamant superior de specialitate, avand diploma de licenta cu specializarea psihopedagogie speciala."</w:t>
      </w:r>
    </w:p>
    <w:p w14:paraId="4850EBAF" w14:textId="77777777" w:rsidR="001C3B7B" w:rsidRPr="001C3B7B" w:rsidRDefault="001C3B7B" w:rsidP="001C3B7B">
      <w:pPr>
        <w:spacing w:after="0" w:line="240" w:lineRule="auto"/>
        <w:rPr>
          <w:rFonts w:ascii="Times New Roman" w:eastAsia="Times New Roman" w:hAnsi="Times New Roman" w:cs="Times New Roman"/>
          <w:color w:val="0000FF"/>
          <w:kern w:val="0"/>
          <w14:ligatures w14:val="none"/>
        </w:rPr>
      </w:pPr>
      <w:r w:rsidRPr="001C3B7B">
        <w:rPr>
          <w:rFonts w:ascii="Times New Roman" w:eastAsia="Times New Roman" w:hAnsi="Times New Roman" w:cs="Times New Roman"/>
          <w:kern w:val="0"/>
          <w14:ligatures w14:val="none"/>
        </w:rPr>
        <w:t xml:space="preserve">             </w:t>
      </w:r>
      <w:r w:rsidRPr="001C3B7B">
        <w:rPr>
          <w:rFonts w:ascii="Courier New" w:eastAsia="Times New Roman" w:hAnsi="Courier New" w:cs="Courier New"/>
          <w:color w:val="0000FF"/>
          <w:kern w:val="0"/>
          <w:sz w:val="20"/>
          <w14:ligatures w14:val="none"/>
        </w:rPr>
        <w:t xml:space="preserve">Articolul 17 </w:t>
      </w:r>
      <w:r w:rsidRPr="001C3B7B">
        <w:rPr>
          <w:rFonts w:ascii="Courier New" w:eastAsia="Times New Roman" w:hAnsi="Courier New" w:cs="Courier New"/>
          <w:color w:val="0000FF"/>
          <w:kern w:val="0"/>
          <w:sz w:val="20"/>
          <w:szCs w:val="10"/>
          <w14:ligatures w14:val="none"/>
        </w:rPr>
        <w:t>alineatul (2)</w:t>
      </w:r>
      <w:r w:rsidRPr="001C3B7B">
        <w:rPr>
          <w:rFonts w:ascii="Courier New" w:eastAsia="Times New Roman" w:hAnsi="Courier New" w:cs="Courier New"/>
          <w:color w:val="0000FF"/>
          <w:kern w:val="0"/>
          <w:sz w:val="20"/>
          <w14:ligatures w14:val="none"/>
        </w:rPr>
        <w:t xml:space="preserve">, completat de art.unic din </w:t>
      </w:r>
      <w:hyperlink r:id="rId7" w:history="1">
        <w:r w:rsidRPr="001C3B7B">
          <w:rPr>
            <w:rFonts w:ascii="Courier New" w:eastAsia="Times New Roman" w:hAnsi="Courier New" w:cs="Courier New"/>
            <w:color w:val="0000FF"/>
            <w:kern w:val="0"/>
            <w:sz w:val="20"/>
            <w:u w:val="single"/>
            <w14:ligatures w14:val="none"/>
          </w:rPr>
          <w:t>HG 215/2013</w:t>
        </w:r>
      </w:hyperlink>
    </w:p>
    <w:p w14:paraId="636E61C7"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b/>
          <w:bCs/>
          <w:color w:val="000000"/>
          <w:kern w:val="0"/>
          <w:sz w:val="20"/>
          <w:szCs w:val="18"/>
          <w14:ligatures w14:val="none"/>
        </w:rPr>
        <w:t>   Art. 18. -</w:t>
      </w:r>
      <w:r w:rsidRPr="001C3B7B">
        <w:rPr>
          <w:rFonts w:ascii="Courier New" w:eastAsia="Times New Roman" w:hAnsi="Courier New" w:cs="Courier New"/>
          <w:color w:val="000000"/>
          <w:kern w:val="0"/>
          <w:sz w:val="20"/>
          <w:szCs w:val="18"/>
          <w14:ligatures w14:val="none"/>
        </w:rPr>
        <w:t xml:space="preserve"> (1) Comisia de psihologie pentru aparare, ordine publica si siguranta nationala desfasoara proceduri si activitati specifice de evaluare in vederea atestarii dreptului de libera practica al psihologilor in urmatoarele specialitati: </w:t>
      </w:r>
    </w:p>
    <w:p w14:paraId="1CA9FAE4"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a) psihologie aplicata in domeniul securitatii nationale; </w:t>
      </w:r>
    </w:p>
    <w:p w14:paraId="400AD060"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b) psihologie judiciara - evaluarea comportamentului simulat prin tehnica poligraf. </w:t>
      </w:r>
    </w:p>
    <w:p w14:paraId="79E8BAA7"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(2) Competenta in specialitatea psihologie judiciara - evaluarea comportamentului simulat prin tehnica poligraf poate fi obtinuta si de catre absolventii facultatilor de drept, cu conditia completarii studiilor universitare cu un pachet de discipline de specialitate stabilit prin hotarare a Comitetului director, precum si formarii complementare potrivit cerintelor prezentelor norme. </w:t>
      </w:r>
    </w:p>
    <w:p w14:paraId="704D9951"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(3) Psihologul atestat in specialitatea psihologie aplicata in domeniul securitatii nationale are si toate competentele psihologului atestat in specialitatea psihologia muncii si organizationala, pe trepte similare de specializare. </w:t>
      </w:r>
    </w:p>
    <w:p w14:paraId="6BFFB3FB"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19.</w:t>
      </w:r>
      <w:r w:rsidRPr="001C3B7B">
        <w:rPr>
          <w:rFonts w:ascii="Courier New" w:eastAsia="Times New Roman" w:hAnsi="Courier New" w:cs="Courier New"/>
          <w:color w:val="000000"/>
          <w:kern w:val="0"/>
          <w:sz w:val="20"/>
          <w:szCs w:val="18"/>
          <w14:ligatures w14:val="none"/>
        </w:rPr>
        <w:t xml:space="preserve"> - Competentele psihologilor pe treptele de specializare prevazute la art. 14 si pentru fiecare specialitate se stabilesc prin hotarare a Comitetului director, la propunerea fiecarei comisii aplicative. </w:t>
      </w:r>
    </w:p>
    <w:p w14:paraId="4BA89241"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20.</w:t>
      </w:r>
      <w:r w:rsidRPr="001C3B7B">
        <w:rPr>
          <w:rFonts w:ascii="Courier New" w:eastAsia="Times New Roman" w:hAnsi="Courier New" w:cs="Courier New"/>
          <w:color w:val="000000"/>
          <w:kern w:val="0"/>
          <w:sz w:val="20"/>
          <w:szCs w:val="18"/>
          <w14:ligatures w14:val="none"/>
        </w:rPr>
        <w:t xml:space="preserve"> - Competentele psihologilor se obtin prin programe universitare la nivel de licenta, masterat sau doctorat si prin programe de formare complementara organizate in conditiile stabilite prin prezentele norme. </w:t>
      </w:r>
    </w:p>
    <w:p w14:paraId="1CFF9B03"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21.</w:t>
      </w:r>
      <w:r w:rsidRPr="001C3B7B">
        <w:rPr>
          <w:rFonts w:ascii="Courier New" w:eastAsia="Times New Roman" w:hAnsi="Courier New" w:cs="Courier New"/>
          <w:color w:val="000000"/>
          <w:kern w:val="0"/>
          <w:sz w:val="20"/>
          <w:szCs w:val="18"/>
          <w14:ligatures w14:val="none"/>
        </w:rPr>
        <w:t xml:space="preserve"> - In vederea obtinerii atestatului de psiholog in fiecare treapta de specializare candidatul va prezenta Comitetului filialei un dosar care va contine documentele prevazute la art. 11. </w:t>
      </w:r>
    </w:p>
    <w:p w14:paraId="14EA7BF0"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22.</w:t>
      </w:r>
      <w:r w:rsidRPr="001C3B7B">
        <w:rPr>
          <w:rFonts w:ascii="Courier New" w:eastAsia="Times New Roman" w:hAnsi="Courier New" w:cs="Courier New"/>
          <w:color w:val="000000"/>
          <w:kern w:val="0"/>
          <w:sz w:val="20"/>
          <w:szCs w:val="18"/>
          <w14:ligatures w14:val="none"/>
        </w:rPr>
        <w:t xml:space="preserve"> - Conditiile de obtinere a atestatului de libera practica prin cele doua modalitati prevazute la art. 13 alin. (1) se stabilesc la propunerea fiecarei comisii aplicative prin hotarare a Comitetului director. </w:t>
      </w:r>
    </w:p>
    <w:p w14:paraId="02A1625C"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23.</w:t>
      </w:r>
      <w:r w:rsidRPr="001C3B7B">
        <w:rPr>
          <w:rFonts w:ascii="Courier New" w:eastAsia="Times New Roman" w:hAnsi="Courier New" w:cs="Courier New"/>
          <w:color w:val="000000"/>
          <w:kern w:val="0"/>
          <w:sz w:val="20"/>
          <w:szCs w:val="18"/>
          <w14:ligatures w14:val="none"/>
        </w:rPr>
        <w:t xml:space="preserve"> - Trecerea psihologilor in trepte de specializare superioare se poate realiza la solicitare, dupa minimum 5 ani de exercitare a profesiei, daca sunt indeplinite si celelalte conditii de formare profesionala stabilite de fiecare comisie aplicativa. </w:t>
      </w:r>
    </w:p>
    <w:p w14:paraId="0447116F"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24.</w:t>
      </w:r>
      <w:r w:rsidRPr="001C3B7B">
        <w:rPr>
          <w:rFonts w:ascii="Courier New" w:eastAsia="Times New Roman" w:hAnsi="Courier New" w:cs="Courier New"/>
          <w:color w:val="000000"/>
          <w:kern w:val="0"/>
          <w:sz w:val="20"/>
          <w:szCs w:val="18"/>
          <w14:ligatures w14:val="none"/>
        </w:rPr>
        <w:t xml:space="preserve"> - Obtinerea atestatului de libera practica prin procedurile specifice Comisiei de psihologie pentru aparare, ordine publica si siguranta nationala este obligatorie pentru: </w:t>
      </w:r>
    </w:p>
    <w:p w14:paraId="357470AC"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a) psihologii care desfasoara unele sau toate activitatile prevazute la art. 5 din lege in ministerele si institutiile cu atributii in domeniul apararii, ordinii publice si sigurantei nationale; </w:t>
      </w:r>
    </w:p>
    <w:p w14:paraId="4F133A6F"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b) psihologii care, in conditiile legii, avizeaza psihologic persoanele care solicita permis de arma; </w:t>
      </w:r>
    </w:p>
    <w:p w14:paraId="2FB59B94"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c) persoanele care desfasoara activitati de evaluare a comportamentului simulat prin tehnica poligraf. </w:t>
      </w:r>
    </w:p>
    <w:p w14:paraId="651E3BC7"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25. -</w:t>
      </w:r>
      <w:r w:rsidRPr="001C3B7B">
        <w:rPr>
          <w:rFonts w:ascii="Courier New" w:eastAsia="Times New Roman" w:hAnsi="Courier New" w:cs="Courier New"/>
          <w:color w:val="000000"/>
          <w:kern w:val="0"/>
          <w:sz w:val="20"/>
          <w:szCs w:val="18"/>
          <w14:ligatures w14:val="none"/>
        </w:rPr>
        <w:t xml:space="preserve"> Membrii Comisiei de psihologie pentru aparare, ordine publica si siguranta nationala trebuie sa detina autorizatie de acces la informatii </w:t>
      </w:r>
      <w:r w:rsidRPr="001C3B7B">
        <w:rPr>
          <w:rFonts w:ascii="Courier New" w:eastAsia="Times New Roman" w:hAnsi="Courier New" w:cs="Courier New"/>
          <w:color w:val="000000"/>
          <w:kern w:val="0"/>
          <w:sz w:val="20"/>
          <w:szCs w:val="18"/>
          <w14:ligatures w14:val="none"/>
        </w:rPr>
        <w:lastRenderedPageBreak/>
        <w:t xml:space="preserve">clasificate de nivel strict secret, eliberata de institutiile abilitate, potrivit legii. </w:t>
      </w:r>
    </w:p>
    <w:p w14:paraId="53E83847"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26.</w:t>
      </w:r>
      <w:r w:rsidRPr="001C3B7B">
        <w:rPr>
          <w:rFonts w:ascii="Courier New" w:eastAsia="Times New Roman" w:hAnsi="Courier New" w:cs="Courier New"/>
          <w:color w:val="000000"/>
          <w:kern w:val="0"/>
          <w:sz w:val="20"/>
          <w:szCs w:val="18"/>
          <w14:ligatures w14:val="none"/>
        </w:rPr>
        <w:t xml:space="preserve"> - Controlul profesional, metodologic si deontologic pentru psihologii care isi desfasoara activitatea in institutiile din domeniul sigurantei nationale se realizeaza numai de catre membrii comisiei aplicative de specialitate. </w:t>
      </w:r>
    </w:p>
    <w:p w14:paraId="0EC3E6B8"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27</w:t>
      </w:r>
      <w:r w:rsidRPr="001C3B7B">
        <w:rPr>
          <w:rFonts w:ascii="Courier New" w:eastAsia="Times New Roman" w:hAnsi="Courier New" w:cs="Courier New"/>
          <w:color w:val="000000"/>
          <w:kern w:val="0"/>
          <w:sz w:val="20"/>
          <w:szCs w:val="18"/>
          <w14:ligatures w14:val="none"/>
        </w:rPr>
        <w:t xml:space="preserve">. - (1) Comisia aplicativa competenta analizeaza documentele din dosarul de atestare si decide admiterea dosarului in baza indeplinirii conditiilor de studii, respectiv a disciplinelor obligatorii prevazute in procedurile specifice fiecareia. </w:t>
      </w:r>
    </w:p>
    <w:p w14:paraId="0C76DC0A"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(2) In cazul neindeplinirii conditiilor prevazute la alin. (1), presedintele comisiei propune Comitetului director neeliberarea atestatului solicitat. </w:t>
      </w:r>
    </w:p>
    <w:p w14:paraId="46E43224"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28</w:t>
      </w:r>
      <w:r w:rsidRPr="001C3B7B">
        <w:rPr>
          <w:rFonts w:ascii="Courier New" w:eastAsia="Times New Roman" w:hAnsi="Courier New" w:cs="Courier New"/>
          <w:color w:val="000000"/>
          <w:kern w:val="0"/>
          <w:sz w:val="20"/>
          <w:szCs w:val="18"/>
          <w14:ligatures w14:val="none"/>
        </w:rPr>
        <w:t xml:space="preserve">. - Comitetul director, dupa parcurgerea etapelor obligatorii prevazute in prezentele norme, dupa caz, elibereaza solicitantului, in termen de 30 de zile de la data inregistrarii dosarului la secretariatul Comitetului director, atestatul de libera practica sau adresa de comunicare a respingerii acordarii atestatului. </w:t>
      </w:r>
    </w:p>
    <w:p w14:paraId="3B6465FF"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29.</w:t>
      </w:r>
      <w:r w:rsidRPr="001C3B7B">
        <w:rPr>
          <w:rFonts w:ascii="Courier New" w:eastAsia="Times New Roman" w:hAnsi="Courier New" w:cs="Courier New"/>
          <w:color w:val="000000"/>
          <w:kern w:val="0"/>
          <w:sz w:val="20"/>
          <w:szCs w:val="18"/>
          <w14:ligatures w14:val="none"/>
        </w:rPr>
        <w:t xml:space="preserve"> - Persoanele nemultumite de rezultatul atestarii pot depune la secretariatul Comitetului director o contestatie in termen de 10 zile de la data comunicarii. </w:t>
      </w:r>
    </w:p>
    <w:p w14:paraId="15A9B617"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30.</w:t>
      </w:r>
      <w:r w:rsidRPr="001C3B7B">
        <w:rPr>
          <w:rFonts w:ascii="Courier New" w:eastAsia="Times New Roman" w:hAnsi="Courier New" w:cs="Courier New"/>
          <w:color w:val="000000"/>
          <w:kern w:val="0"/>
          <w:sz w:val="20"/>
          <w:szCs w:val="18"/>
          <w14:ligatures w14:val="none"/>
        </w:rPr>
        <w:t xml:space="preserve"> - In termen de 30 de zile de la data inregistrarii, conducerea operativa a Colegiului Psihologilor din Romania va analiza contestatia depusa si, prin grija secretariatului, va comunica modul de solutionare a acesteia. </w:t>
      </w:r>
    </w:p>
    <w:p w14:paraId="2ABB4AA7"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31</w:t>
      </w:r>
      <w:r w:rsidRPr="001C3B7B">
        <w:rPr>
          <w:rFonts w:ascii="Courier New" w:eastAsia="Times New Roman" w:hAnsi="Courier New" w:cs="Courier New"/>
          <w:color w:val="000000"/>
          <w:kern w:val="0"/>
          <w:sz w:val="20"/>
          <w:szCs w:val="18"/>
          <w14:ligatures w14:val="none"/>
        </w:rPr>
        <w:t xml:space="preserve">. - Dupa eliberarea atestatului, secretariatul Comitetului director va asigura inscrierea psihologului in Registrul unic al psihologilor cu drept de libera practica din Romania si alocarea codului personal. </w:t>
      </w:r>
    </w:p>
    <w:p w14:paraId="6E2BA848"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32</w:t>
      </w:r>
      <w:r w:rsidRPr="001C3B7B">
        <w:rPr>
          <w:rFonts w:ascii="Courier New" w:eastAsia="Times New Roman" w:hAnsi="Courier New" w:cs="Courier New"/>
          <w:color w:val="000000"/>
          <w:kern w:val="0"/>
          <w:sz w:val="20"/>
          <w:szCs w:val="18"/>
          <w14:ligatures w14:val="none"/>
        </w:rPr>
        <w:t xml:space="preserve">. - Parafa profesionala individuala va cuprinde in mod obligatoriu urmatoarele elemente: </w:t>
      </w:r>
    </w:p>
    <w:p w14:paraId="1BE3B42A"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a) numele si prenumele psihologului; </w:t>
      </w:r>
    </w:p>
    <w:p w14:paraId="09837937"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b) codul personal, format din 5 cifre, alocat in ordinea inscrierii in Registrul unic al psihologilor cu drept de libera practica din Romania, partea I, cod ce nu va mai putea fi realocat; </w:t>
      </w:r>
    </w:p>
    <w:p w14:paraId="13CDF12D"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c) treapta de specializare; </w:t>
      </w:r>
    </w:p>
    <w:p w14:paraId="5EA9F5AE"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d) domeniul de specializare potrivit atestatului. </w:t>
      </w:r>
    </w:p>
    <w:p w14:paraId="3943061A"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 Art. 33</w:t>
      </w:r>
      <w:r w:rsidRPr="001C3B7B">
        <w:rPr>
          <w:rFonts w:ascii="Courier New" w:eastAsia="Times New Roman" w:hAnsi="Courier New" w:cs="Courier New"/>
          <w:color w:val="000000"/>
          <w:kern w:val="0"/>
          <w:sz w:val="20"/>
          <w:szCs w:val="18"/>
          <w14:ligatures w14:val="none"/>
        </w:rPr>
        <w:t xml:space="preserve">. - Atestatele de libera practica emise sunt in regim individual si se trec in Registrul unic al psihologilor cu drept de libera practica din Romania, partea I. </w:t>
      </w:r>
    </w:p>
    <w:p w14:paraId="5B4DF0E1"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34. -</w:t>
      </w:r>
      <w:r w:rsidRPr="001C3B7B">
        <w:rPr>
          <w:rFonts w:ascii="Courier New" w:eastAsia="Times New Roman" w:hAnsi="Courier New" w:cs="Courier New"/>
          <w:color w:val="000000"/>
          <w:kern w:val="0"/>
          <w:sz w:val="20"/>
          <w:szCs w:val="18"/>
          <w14:ligatures w14:val="none"/>
        </w:rPr>
        <w:t xml:space="preserve"> (1) Dosarul persoanei atestate se arhiveaza la secretariatul Comitetului director, potrivit prevederilor legale. </w:t>
      </w:r>
    </w:p>
    <w:p w14:paraId="581ED4FC"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(2) Dosarele persoanelor carora nu li s-a acordat atestatul se restituie acestora, iar pentru o noua solicitare de atestare psihologul va relua procedurile stabilite de prezentele norme. </w:t>
      </w:r>
    </w:p>
    <w:p w14:paraId="31DD9AF1"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(3) Pentru obtinerea atestatului in alta specialitate sau in alta treapta de specializare dosarul prevazut la alin. (1) se completeaza numai cu actele si documentele necesare. </w:t>
      </w:r>
    </w:p>
    <w:p w14:paraId="1D8DEFC3"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35</w:t>
      </w:r>
      <w:r w:rsidRPr="001C3B7B">
        <w:rPr>
          <w:rFonts w:ascii="Courier New" w:eastAsia="Times New Roman" w:hAnsi="Courier New" w:cs="Courier New"/>
          <w:color w:val="000000"/>
          <w:kern w:val="0"/>
          <w:sz w:val="20"/>
          <w:szCs w:val="18"/>
          <w14:ligatures w14:val="none"/>
        </w:rPr>
        <w:t xml:space="preserve">. - Persoanele prevazute la art. 8 alin. (2) si (3) din lege beneficiaza de recunoasterea documentelor de calificare profesionala in conformitate cu Legea </w:t>
      </w:r>
      <w:hyperlink r:id="rId8" w:history="1">
        <w:r w:rsidRPr="001C3B7B">
          <w:rPr>
            <w:rFonts w:ascii="Courier New" w:eastAsia="Times New Roman" w:hAnsi="Courier New" w:cs="Courier New"/>
            <w:color w:val="0000FF"/>
            <w:kern w:val="0"/>
            <w:sz w:val="20"/>
            <w:szCs w:val="18"/>
            <w:u w:val="single"/>
            <w14:ligatures w14:val="none"/>
          </w:rPr>
          <w:t>nr. 200/2004</w:t>
        </w:r>
      </w:hyperlink>
      <w:r w:rsidRPr="001C3B7B">
        <w:rPr>
          <w:rFonts w:ascii="Courier New" w:eastAsia="Times New Roman" w:hAnsi="Courier New" w:cs="Courier New"/>
          <w:color w:val="000000"/>
          <w:kern w:val="0"/>
          <w:sz w:val="20"/>
          <w:szCs w:val="18"/>
          <w14:ligatures w14:val="none"/>
        </w:rPr>
        <w:t xml:space="preserve"> privind recunoasterea diplomelor si calificarilor profesionale pentru profesiile reglementate din Romania. Dobandirea dreptului de libera practica, pentru cei care se stabilesc in Romania, se face in conformitate cu procedura aplicabila psihologilor romani, potrivit prezentelor norme. Autoritatea de recunoastere a calificarii profesionale obtinute in Uniunea Europeana si Spatiul Economic European pentru cetatenii statelor membre este Colegiul Psihologilor din Romania. </w:t>
      </w:r>
    </w:p>
    <w:p w14:paraId="6933C801"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36</w:t>
      </w:r>
      <w:r w:rsidRPr="001C3B7B">
        <w:rPr>
          <w:rFonts w:ascii="Courier New" w:eastAsia="Times New Roman" w:hAnsi="Courier New" w:cs="Courier New"/>
          <w:color w:val="000000"/>
          <w:kern w:val="0"/>
          <w:sz w:val="20"/>
          <w:szCs w:val="18"/>
          <w14:ligatures w14:val="none"/>
        </w:rPr>
        <w:t xml:space="preserve">. - (1) Persoanele prevazute la art. 8 alin. (3) din lege sunt exceptate de la procedura atestarii reglementata prin prezentele norme, precum si de la obligativitatea inscrierii in Registrul unic al psihologilor cu drept de libera practica din Romania sau de la plata unor taxe administrative. </w:t>
      </w:r>
    </w:p>
    <w:p w14:paraId="028CC91A"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(2) Persoanele prevazute la alin. (1) au obligatia de a face o declaratie, autentificata de un notar public, referitoare la serviciile psihologice pe care le vor presta pe teritoriul Romaniei, precum si la perioada prestarii acestor servicii, pe care o vor depune la Comitetul director. </w:t>
      </w:r>
    </w:p>
    <w:p w14:paraId="6E0B8BC9"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(3) Documentele prevazute la alin. (2) vor fi insotite de copii legalizate, traduse in limba romana, ale documentelor care atesta competentele profesionale, in domeniul psihologiei, eliberate in tara de origine. </w:t>
      </w:r>
    </w:p>
    <w:p w14:paraId="4BFE97B4"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(4) In urma analizarii dosarului cu documentele prevazute la alin. (2) si (3) de catre conducerea operativa a Colegiului Psihologilor din Romania, potrivit art. 40 </w:t>
      </w:r>
      <w:r w:rsidRPr="001C3B7B">
        <w:rPr>
          <w:rFonts w:ascii="Courier New" w:eastAsia="Times New Roman" w:hAnsi="Courier New" w:cs="Courier New"/>
          <w:color w:val="000000"/>
          <w:kern w:val="0"/>
          <w:sz w:val="20"/>
          <w:szCs w:val="18"/>
          <w14:ligatures w14:val="none"/>
        </w:rPr>
        <w:lastRenderedPageBreak/>
        <w:t xml:space="preserve">din lege, presedintele acestuia va elibera autorizatia provizorie de prestare a serviciilor psihologice pentru perioada si activitatile solicitate prin cerere. </w:t>
      </w:r>
    </w:p>
    <w:p w14:paraId="010EC4B6"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(5) Pentru persoanele prevazute la art. 2 alin. (1) lit. c) din lege, autoritatea de recunoastere a studiilor efectuate si a documentelor de calificare in profesia de psiholog este Ministerul Educatiei si Cercetarii. </w:t>
      </w:r>
    </w:p>
    <w:p w14:paraId="2E9D384F"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37</w:t>
      </w:r>
      <w:r w:rsidRPr="001C3B7B">
        <w:rPr>
          <w:rFonts w:ascii="Courier New" w:eastAsia="Times New Roman" w:hAnsi="Courier New" w:cs="Courier New"/>
          <w:color w:val="000000"/>
          <w:kern w:val="0"/>
          <w:sz w:val="20"/>
          <w:szCs w:val="18"/>
          <w14:ligatures w14:val="none"/>
        </w:rPr>
        <w:t xml:space="preserve">. - Potrivit art. 38 din lege comisiile aplicative elaboreaza norme si proceduri de control si supervizare profesionala in domeniile proprii aprobate de catre Consiliul Colegiului Psihologilor din Romania. </w:t>
      </w:r>
    </w:p>
    <w:p w14:paraId="6085FF66"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38</w:t>
      </w:r>
      <w:r w:rsidRPr="001C3B7B">
        <w:rPr>
          <w:rFonts w:ascii="Courier New" w:eastAsia="Times New Roman" w:hAnsi="Courier New" w:cs="Courier New"/>
          <w:color w:val="000000"/>
          <w:kern w:val="0"/>
          <w:sz w:val="20"/>
          <w:szCs w:val="18"/>
          <w14:ligatures w14:val="none"/>
        </w:rPr>
        <w:t xml:space="preserve">. - (1) Supervizarea profesionala este activitatea formativa specifica profesiei de psiholog prin care se asigura managementul calitatii actului psihologic. </w:t>
      </w:r>
    </w:p>
    <w:p w14:paraId="0FA3C316"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(2) Comitetul director, prin comisiile aplicative, stabileste procedurile de supervizare si de formare a psihologilor cu drept de supervizare. </w:t>
      </w:r>
    </w:p>
    <w:p w14:paraId="187FE8AE"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(3) Psihologii principali pot superviza psihologii specialisti si psihologii practicanti, iar psihologii specialisti pot superviza psihologii practicanti conform procedurilor stabilite de fiecare comisie aplicativa. </w:t>
      </w:r>
    </w:p>
    <w:p w14:paraId="7E0E0BD6"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(4) Pentru a putea desfasura activitati de supervizare profesionala psihologul care solicita atestarea potrivit art. 10 lit. c) din lege, pe langa documentele prevazute la art. 11, trebuie sa indeplineasca si criteriile de competenta si experienta profesionala stabilite prin procedurile specifice fiecarei comisii aplicative. </w:t>
      </w:r>
    </w:p>
    <w:p w14:paraId="7BE90C85"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39</w:t>
      </w:r>
      <w:r w:rsidRPr="001C3B7B">
        <w:rPr>
          <w:rFonts w:ascii="Courier New" w:eastAsia="Times New Roman" w:hAnsi="Courier New" w:cs="Courier New"/>
          <w:color w:val="000000"/>
          <w:kern w:val="0"/>
          <w:sz w:val="20"/>
          <w:szCs w:val="18"/>
          <w14:ligatures w14:val="none"/>
        </w:rPr>
        <w:t xml:space="preserve">. - (1) Controlul si supravegherea exercitarii profesiei de psiholog se realizeaza de catre membrii Comitetului director in conformitate cu procedurile stabilite prin hotarare a Consiliului Colegiului Psihologilor din Romania. </w:t>
      </w:r>
    </w:p>
    <w:p w14:paraId="36924D38"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(2) Comitetul fiecarei filiale teritoriale controleaza activitatea profesionala a membrilor Colegiului Psihologilor din Romania din zona de responsabilitate, in limitele mandatului dat de Comitetul director. </w:t>
      </w:r>
    </w:p>
    <w:p w14:paraId="25A91D69"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40</w:t>
      </w:r>
      <w:r w:rsidRPr="001C3B7B">
        <w:rPr>
          <w:rFonts w:ascii="Courier New" w:eastAsia="Times New Roman" w:hAnsi="Courier New" w:cs="Courier New"/>
          <w:color w:val="000000"/>
          <w:kern w:val="0"/>
          <w:sz w:val="20"/>
          <w:szCs w:val="18"/>
          <w14:ligatures w14:val="none"/>
        </w:rPr>
        <w:t xml:space="preserve">. - Pregatirea persoanelor cu atributii de control se face prin sustinerea unor instructaje periodice desfasurate la sediul Comitetului director sub coordonarea persoanelor desemnate prin dispozitie scrisa a presedintelui acestuia. </w:t>
      </w:r>
    </w:p>
    <w:p w14:paraId="63DA043B"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41</w:t>
      </w:r>
      <w:r w:rsidRPr="001C3B7B">
        <w:rPr>
          <w:rFonts w:ascii="Courier New" w:eastAsia="Times New Roman" w:hAnsi="Courier New" w:cs="Courier New"/>
          <w:color w:val="000000"/>
          <w:kern w:val="0"/>
          <w:sz w:val="20"/>
          <w:szCs w:val="18"/>
          <w14:ligatures w14:val="none"/>
        </w:rPr>
        <w:t xml:space="preserve">. - Controlul pe baza de mandat al Comitetului director acordat Comitetului filialei se efectueaza in urmatoarele cazuri: </w:t>
      </w:r>
    </w:p>
    <w:p w14:paraId="3DE14963"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a) sesizari ale psihologilor din teritoriu; </w:t>
      </w:r>
    </w:p>
    <w:p w14:paraId="06C941C5"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b) reclamatii ale beneficiarilor serviciilor psihologice. </w:t>
      </w:r>
    </w:p>
    <w:p w14:paraId="71ECDE22"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42</w:t>
      </w:r>
      <w:r w:rsidRPr="001C3B7B">
        <w:rPr>
          <w:rFonts w:ascii="Courier New" w:eastAsia="Times New Roman" w:hAnsi="Courier New" w:cs="Courier New"/>
          <w:color w:val="000000"/>
          <w:kern w:val="0"/>
          <w:sz w:val="20"/>
          <w:szCs w:val="18"/>
          <w14:ligatures w14:val="none"/>
        </w:rPr>
        <w:t xml:space="preserve">. - Reclamatia primita la Comitetul director este analizata si solutionata potrivit reglementarilor Codului de procedura disciplinara aprobat de Conventia Nationala a Psihologilor din Romania. </w:t>
      </w:r>
    </w:p>
    <w:p w14:paraId="2712A7B4"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43</w:t>
      </w:r>
      <w:r w:rsidRPr="001C3B7B">
        <w:rPr>
          <w:rFonts w:ascii="Courier New" w:eastAsia="Times New Roman" w:hAnsi="Courier New" w:cs="Courier New"/>
          <w:color w:val="000000"/>
          <w:kern w:val="0"/>
          <w:sz w:val="20"/>
          <w:szCs w:val="18"/>
          <w14:ligatures w14:val="none"/>
        </w:rPr>
        <w:t xml:space="preserve">. - Furnizarea serviciilor psihologice se realizeaza prin: cabinete psihologice individuale, cabinete psihologice asociate, societati civile profesionale sau in temeiul unor contracte individuale de munca, potrivit legii. </w:t>
      </w:r>
    </w:p>
    <w:p w14:paraId="11B866DB"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44.</w:t>
      </w:r>
      <w:r w:rsidRPr="001C3B7B">
        <w:rPr>
          <w:rFonts w:ascii="Courier New" w:eastAsia="Times New Roman" w:hAnsi="Courier New" w:cs="Courier New"/>
          <w:color w:val="000000"/>
          <w:kern w:val="0"/>
          <w:sz w:val="20"/>
          <w:szCs w:val="18"/>
          <w14:ligatures w14:val="none"/>
        </w:rPr>
        <w:t xml:space="preserve"> - Angajatorii au obligatia de a sprijini procesul de formare profesionala continua a psihologilor. </w:t>
      </w:r>
    </w:p>
    <w:p w14:paraId="6A4E9774"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45.</w:t>
      </w:r>
      <w:r w:rsidRPr="001C3B7B">
        <w:rPr>
          <w:rFonts w:ascii="Courier New" w:eastAsia="Times New Roman" w:hAnsi="Courier New" w:cs="Courier New"/>
          <w:color w:val="000000"/>
          <w:kern w:val="0"/>
          <w:sz w:val="20"/>
          <w:szCs w:val="18"/>
          <w14:ligatures w14:val="none"/>
        </w:rPr>
        <w:t xml:space="preserve"> - Comitetul director, prin comisiile sale, avizeaza profesional formele de pregatire continua a psihologilor. </w:t>
      </w:r>
    </w:p>
    <w:p w14:paraId="64152A4F"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46</w:t>
      </w:r>
      <w:r w:rsidRPr="001C3B7B">
        <w:rPr>
          <w:rFonts w:ascii="Courier New" w:eastAsia="Times New Roman" w:hAnsi="Courier New" w:cs="Courier New"/>
          <w:color w:val="000000"/>
          <w:kern w:val="0"/>
          <w:sz w:val="20"/>
          <w:szCs w:val="18"/>
          <w14:ligatures w14:val="none"/>
        </w:rPr>
        <w:t xml:space="preserve">. - In scopul asigurarii secretului profesional, actele, lucrarile si inregistrarile cu caracter profesional aflate asupra psihologului ori la locul unde acesta isi exercita profesia sunt inviolabile, potrivit legii. </w:t>
      </w:r>
    </w:p>
    <w:p w14:paraId="1B050B7E"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47</w:t>
      </w:r>
      <w:r w:rsidRPr="001C3B7B">
        <w:rPr>
          <w:rFonts w:ascii="Courier New" w:eastAsia="Times New Roman" w:hAnsi="Courier New" w:cs="Courier New"/>
          <w:color w:val="000000"/>
          <w:kern w:val="0"/>
          <w:sz w:val="20"/>
          <w:szCs w:val="18"/>
          <w14:ligatures w14:val="none"/>
        </w:rPr>
        <w:t xml:space="preserve">. - (1) Probele psihologice aplicate, rezultatele acestora, insemnarile si inregistrarile se pastreaza in conditii de siguranta o perioada de cel putin 10 ani de la incheierea relatiilor profesionale, daca prin alte prevederi legale nu este prevazut un termen mai mare. </w:t>
      </w:r>
    </w:p>
    <w:p w14:paraId="2B969EBE"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(2) La expirarea termenului prevazut la alin. (1), probele psihologice aplicate, rezultatele acestora, insemnarile si inregistrarile se distrug in totalitate potrivit prevederilor legale. </w:t>
      </w:r>
    </w:p>
    <w:p w14:paraId="4C549AD1"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48.</w:t>
      </w:r>
      <w:r w:rsidRPr="001C3B7B">
        <w:rPr>
          <w:rFonts w:ascii="Courier New" w:eastAsia="Times New Roman" w:hAnsi="Courier New" w:cs="Courier New"/>
          <w:color w:val="000000"/>
          <w:kern w:val="0"/>
          <w:sz w:val="20"/>
          <w:szCs w:val="18"/>
          <w14:ligatures w14:val="none"/>
        </w:rPr>
        <w:t xml:space="preserve"> - Responsabilitatea pentru pastrarea probelor psihologice aplicate, a rezultatelor acestora, a insemnarilor si inregistrarilor revine psihologilor si, dupa caz, angajatorilor. </w:t>
      </w:r>
    </w:p>
    <w:p w14:paraId="64C41BD1"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49</w:t>
      </w:r>
      <w:r w:rsidRPr="001C3B7B">
        <w:rPr>
          <w:rFonts w:ascii="Courier New" w:eastAsia="Times New Roman" w:hAnsi="Courier New" w:cs="Courier New"/>
          <w:color w:val="000000"/>
          <w:kern w:val="0"/>
          <w:sz w:val="20"/>
          <w:szCs w:val="18"/>
          <w14:ligatures w14:val="none"/>
        </w:rPr>
        <w:t xml:space="preserve">. - (1) Psihologul se poate asigura pentru raspunderea profesionala, in conditiile legii. </w:t>
      </w:r>
    </w:p>
    <w:p w14:paraId="526BFD3D"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(2) Prin raspundere profesionala se intelege acoperirea daunelor efective suferite de beneficiar si rezultate din exercitarea profesiei cu nerespectarea prevederilor legii, ale prezentelor norme si ale Codului deontologic al profesiei de psiholog cu drept de libera practica. </w:t>
      </w:r>
    </w:p>
    <w:p w14:paraId="13DEDE9C"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kern w:val="0"/>
          <w:sz w:val="20"/>
          <w:szCs w:val="18"/>
          <w14:ligatures w14:val="none"/>
        </w:rPr>
        <w:br/>
      </w:r>
      <w:r w:rsidRPr="001C3B7B">
        <w:rPr>
          <w:rFonts w:ascii="Courier New" w:eastAsia="Times New Roman" w:hAnsi="Courier New" w:cs="Courier New"/>
          <w:kern w:val="0"/>
          <w:sz w:val="20"/>
          <w:szCs w:val="18"/>
          <w14:ligatures w14:val="none"/>
        </w:rPr>
        <w:br/>
      </w:r>
      <w:r w:rsidRPr="001C3B7B">
        <w:rPr>
          <w:rFonts w:ascii="Courier New" w:eastAsia="Times New Roman" w:hAnsi="Courier New" w:cs="Courier New"/>
          <w:kern w:val="0"/>
          <w:sz w:val="20"/>
          <w:szCs w:val="18"/>
          <w14:ligatures w14:val="none"/>
        </w:rPr>
        <w:lastRenderedPageBreak/>
        <w:br/>
      </w:r>
    </w:p>
    <w:p w14:paraId="680ECB27" w14:textId="77777777" w:rsidR="001C3B7B" w:rsidRPr="001C3B7B" w:rsidRDefault="001C3B7B" w:rsidP="001C3B7B">
      <w:pPr>
        <w:spacing w:after="0" w:line="240" w:lineRule="auto"/>
        <w:jc w:val="center"/>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 CAPITOLUL III</w:t>
      </w:r>
      <w:r w:rsidRPr="001C3B7B">
        <w:rPr>
          <w:rFonts w:ascii="Courier New" w:eastAsia="Times New Roman" w:hAnsi="Courier New" w:cs="Courier New"/>
          <w:kern w:val="0"/>
          <w:sz w:val="20"/>
          <w:szCs w:val="18"/>
          <w14:ligatures w14:val="none"/>
        </w:rPr>
        <w:br/>
        <w:t> </w:t>
      </w:r>
      <w:r w:rsidRPr="001C3B7B">
        <w:rPr>
          <w:rFonts w:ascii="Courier New" w:eastAsia="Times New Roman" w:hAnsi="Courier New" w:cs="Courier New"/>
          <w:color w:val="000000"/>
          <w:kern w:val="0"/>
          <w:sz w:val="20"/>
          <w:szCs w:val="18"/>
          <w14:ligatures w14:val="none"/>
        </w:rPr>
        <w:t xml:space="preserve"> Dispozitii finale </w:t>
      </w:r>
    </w:p>
    <w:p w14:paraId="1A94981F" w14:textId="77777777" w:rsidR="001C3B7B" w:rsidRPr="001C3B7B" w:rsidRDefault="001C3B7B" w:rsidP="001C3B7B">
      <w:pPr>
        <w:spacing w:after="0" w:line="240" w:lineRule="auto"/>
        <w:rPr>
          <w:rFonts w:ascii="Times New Roman" w:eastAsia="Times New Roman" w:hAnsi="Times New Roman" w:cs="Courier New"/>
          <w:kern w:val="0"/>
          <w14:ligatures w14:val="none"/>
        </w:rPr>
      </w:pPr>
      <w:r w:rsidRPr="001C3B7B">
        <w:rPr>
          <w:rFonts w:ascii="Times New Roman" w:eastAsia="Times New Roman" w:hAnsi="Times New Roman" w:cs="Courier New"/>
          <w:kern w:val="0"/>
          <w14:ligatures w14:val="none"/>
        </w:rPr>
        <w:br/>
      </w:r>
      <w:r w:rsidRPr="001C3B7B">
        <w:rPr>
          <w:rFonts w:ascii="Times New Roman" w:eastAsia="Times New Roman" w:hAnsi="Times New Roman" w:cs="Courier New"/>
          <w:kern w:val="0"/>
          <w14:ligatures w14:val="none"/>
        </w:rPr>
        <w:br/>
      </w:r>
      <w:r w:rsidRPr="001C3B7B">
        <w:rPr>
          <w:rFonts w:ascii="Times New Roman" w:eastAsia="Times New Roman" w:hAnsi="Times New Roman" w:cs="Courier New"/>
          <w:kern w:val="0"/>
          <w14:ligatures w14:val="none"/>
        </w:rPr>
        <w:br/>
      </w:r>
    </w:p>
    <w:p w14:paraId="519CA7E4" w14:textId="77777777" w:rsidR="001C3B7B" w:rsidRPr="001C3B7B" w:rsidRDefault="001C3B7B" w:rsidP="001C3B7B">
      <w:pPr>
        <w:spacing w:after="0" w:line="240" w:lineRule="auto"/>
        <w:rPr>
          <w:rFonts w:ascii="Arial Unicode MS" w:eastAsia="Times New Roman" w:hAnsi="Arial Unicode MS"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50.</w:t>
      </w:r>
      <w:r w:rsidRPr="001C3B7B">
        <w:rPr>
          <w:rFonts w:ascii="Courier New" w:eastAsia="Times New Roman" w:hAnsi="Courier New" w:cs="Courier New"/>
          <w:color w:val="000000"/>
          <w:kern w:val="0"/>
          <w:sz w:val="20"/>
          <w:szCs w:val="18"/>
          <w14:ligatures w14:val="none"/>
        </w:rPr>
        <w:t xml:space="preserve"> - La propunerea Comitetului director, Ministerul Educatiei si Cercetarii poate emite ordine in sprijinul reglementarii unor aspecte ale desfasurarii activitatii de psiholog cu drept de libera practica. </w:t>
      </w:r>
    </w:p>
    <w:p w14:paraId="01E1AC60"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51.</w:t>
      </w:r>
      <w:r w:rsidRPr="001C3B7B">
        <w:rPr>
          <w:rFonts w:ascii="Courier New" w:eastAsia="Times New Roman" w:hAnsi="Courier New" w:cs="Courier New"/>
          <w:color w:val="000000"/>
          <w:kern w:val="0"/>
          <w:sz w:val="20"/>
          <w:szCs w:val="18"/>
          <w14:ligatures w14:val="none"/>
        </w:rPr>
        <w:t xml:space="preserve"> - (1) Presedintele Comitetului director este abilitat sa emita dispozitii, iar Comitetul director are dreptul de a adopta hotarari obligatorii pentru aplicarea unitara si detalierea dispozitiilor legii, ale prezentelor norme, precum si ale altor acte normative ulterioare emise potrivit art. 50. </w:t>
      </w:r>
    </w:p>
    <w:p w14:paraId="499E8A7C"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(2) Dispozitiile si hotararile cu caracter normativ vor fi publicate in Monitorul Oficial al Romaniei, Partea I, potrivit legii. </w:t>
      </w:r>
    </w:p>
    <w:p w14:paraId="623385F2"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52.</w:t>
      </w:r>
      <w:r w:rsidRPr="001C3B7B">
        <w:rPr>
          <w:rFonts w:ascii="Courier New" w:eastAsia="Times New Roman" w:hAnsi="Courier New" w:cs="Courier New"/>
          <w:color w:val="000000"/>
          <w:kern w:val="0"/>
          <w:sz w:val="20"/>
          <w:szCs w:val="18"/>
          <w14:ligatures w14:val="none"/>
        </w:rPr>
        <w:t xml:space="preserve"> - (1) Cursurile complementare de specializare in domeniul psihologiei, altele decat cele universitare, se organizeaza numai sub egida si cu avizul Comitetului director al Colegiului Psihologilor din Romania. </w:t>
      </w:r>
    </w:p>
    <w:p w14:paraId="6DA69005"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(2) Valoarea creditelor privind formarea profesionala continua se stabileste, la propunerea comisiilor aplicative, prin dispozitie scrisa a presedintelui Comitetului director. </w:t>
      </w:r>
    </w:p>
    <w:p w14:paraId="29EFFA5E"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53</w:t>
      </w:r>
      <w:r w:rsidRPr="001C3B7B">
        <w:rPr>
          <w:rFonts w:ascii="Courier New" w:eastAsia="Times New Roman" w:hAnsi="Courier New" w:cs="Courier New"/>
          <w:color w:val="000000"/>
          <w:kern w:val="0"/>
          <w:sz w:val="20"/>
          <w:szCs w:val="18"/>
          <w14:ligatures w14:val="none"/>
        </w:rPr>
        <w:t xml:space="preserve">. - Spatiile necesare desfasurarii activitatilor prevazute la art. 5 din lege, precum si dotarile aferente sunt stabilite, pentru fiecare forma de exercitare a profesiei de psiholog, prin hotarari ale Comitetului director al Colegiului Psihologilor din Romania. </w:t>
      </w:r>
    </w:p>
    <w:p w14:paraId="7664A703"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54</w:t>
      </w:r>
      <w:r w:rsidRPr="001C3B7B">
        <w:rPr>
          <w:rFonts w:ascii="Courier New" w:eastAsia="Times New Roman" w:hAnsi="Courier New" w:cs="Courier New"/>
          <w:color w:val="000000"/>
          <w:kern w:val="0"/>
          <w:sz w:val="20"/>
          <w:szCs w:val="18"/>
          <w14:ligatures w14:val="none"/>
        </w:rPr>
        <w:t xml:space="preserve">. - Cotizatia anuala si nivelul taxelor necesare acoperirii costurilor de atestare si a altor servicii prestate se aproba prin hotarare a Consiliului Colegiului Psihologilor din Romania. </w:t>
      </w:r>
    </w:p>
    <w:p w14:paraId="0E680725"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55</w:t>
      </w:r>
      <w:r w:rsidRPr="001C3B7B">
        <w:rPr>
          <w:rFonts w:ascii="Courier New" w:eastAsia="Times New Roman" w:hAnsi="Courier New" w:cs="Courier New"/>
          <w:color w:val="000000"/>
          <w:kern w:val="0"/>
          <w:sz w:val="20"/>
          <w:szCs w:val="18"/>
          <w14:ligatures w14:val="none"/>
        </w:rPr>
        <w:t xml:space="preserve">. - Spatiile necesare desfasurarii activitatii structurilor de conducere ale Colegiului Psihologilor din Romania si ale filialelor teritoriale ale acestuia se asigura, potrivit legii, de Regia Autonoma "Administratia Patrimoniului Protocolului de Stat". </w:t>
      </w:r>
    </w:p>
    <w:p w14:paraId="47E6BD08"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56</w:t>
      </w:r>
      <w:r w:rsidRPr="001C3B7B">
        <w:rPr>
          <w:rFonts w:ascii="Courier New" w:eastAsia="Times New Roman" w:hAnsi="Courier New" w:cs="Courier New"/>
          <w:color w:val="000000"/>
          <w:kern w:val="0"/>
          <w:sz w:val="20"/>
          <w:szCs w:val="18"/>
          <w14:ligatures w14:val="none"/>
        </w:rPr>
        <w:t xml:space="preserve">. - (1) Registrul unic al psihologilor cu drept de libera practica din Romania este organizat in doua parti: </w:t>
      </w:r>
    </w:p>
    <w:p w14:paraId="79EEA449"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a) partea I - evidenta psihologilor; </w:t>
      </w:r>
    </w:p>
    <w:p w14:paraId="53217031"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b) partea a II-a - evidenta formelor de exercitare a profesiei de psiholog. </w:t>
      </w:r>
    </w:p>
    <w:p w14:paraId="44D9E264"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xml:space="preserve">   (2) Responsabilitatea gestionarii si actualizarii registrului revine secretariatului Comitetului director. </w:t>
      </w:r>
    </w:p>
    <w:p w14:paraId="75CEE0F4" w14:textId="77777777" w:rsidR="001C3B7B" w:rsidRPr="001C3B7B" w:rsidRDefault="001C3B7B" w:rsidP="001C3B7B">
      <w:pPr>
        <w:spacing w:after="0" w:line="240" w:lineRule="auto"/>
        <w:rPr>
          <w:rFonts w:ascii="Times New Roman" w:eastAsia="Times New Roman" w:hAnsi="Times New Roman" w:cs="Times New Roman"/>
          <w:kern w:val="0"/>
          <w14:ligatures w14:val="none"/>
        </w:rPr>
      </w:pPr>
      <w:r w:rsidRPr="001C3B7B">
        <w:rPr>
          <w:rFonts w:ascii="Courier New" w:eastAsia="Times New Roman" w:hAnsi="Courier New" w:cs="Courier New"/>
          <w:color w:val="000000"/>
          <w:kern w:val="0"/>
          <w:sz w:val="20"/>
          <w:szCs w:val="18"/>
          <w14:ligatures w14:val="none"/>
        </w:rPr>
        <w:t>   </w:t>
      </w:r>
      <w:r w:rsidRPr="001C3B7B">
        <w:rPr>
          <w:rFonts w:ascii="Courier New" w:eastAsia="Times New Roman" w:hAnsi="Courier New" w:cs="Courier New"/>
          <w:b/>
          <w:bCs/>
          <w:color w:val="000000"/>
          <w:kern w:val="0"/>
          <w:sz w:val="20"/>
          <w:szCs w:val="18"/>
          <w14:ligatures w14:val="none"/>
        </w:rPr>
        <w:t>Art. 57</w:t>
      </w:r>
      <w:r w:rsidRPr="001C3B7B">
        <w:rPr>
          <w:rFonts w:ascii="Courier New" w:eastAsia="Times New Roman" w:hAnsi="Courier New" w:cs="Courier New"/>
          <w:color w:val="000000"/>
          <w:kern w:val="0"/>
          <w:sz w:val="20"/>
          <w:szCs w:val="18"/>
          <w14:ligatures w14:val="none"/>
        </w:rPr>
        <w:t xml:space="preserve">. - Documentele care atesta dreptul de libera practica, Registrul unic al psihologilor cu drept de libera practica din Romania si timbrul sec se realizeaza, in conditiile legii, de catre Regia Autonoma "Monetaria Statului". </w:t>
      </w:r>
    </w:p>
    <w:p w14:paraId="1C98ED8C" w14:textId="77777777" w:rsidR="001C3B7B" w:rsidRPr="001C3B7B" w:rsidRDefault="001C3B7B" w:rsidP="001C3B7B">
      <w:pPr>
        <w:spacing w:after="0" w:line="240" w:lineRule="auto"/>
        <w:rPr>
          <w:rFonts w:ascii="Courier New" w:eastAsia="Times New Roman" w:hAnsi="Courier New" w:cs="Courier New"/>
          <w:kern w:val="0"/>
          <w:sz w:val="20"/>
          <w14:ligatures w14:val="none"/>
        </w:rPr>
      </w:pPr>
      <w:r w:rsidRPr="001C3B7B">
        <w:rPr>
          <w:rFonts w:ascii="Courier New" w:eastAsia="Times New Roman" w:hAnsi="Courier New" w:cs="Courier New"/>
          <w:kern w:val="0"/>
          <w:sz w:val="20"/>
          <w14:ligatures w14:val="none"/>
        </w:rPr>
        <w:t> </w:t>
      </w:r>
    </w:p>
    <w:p w14:paraId="4E1420E8" w14:textId="77777777" w:rsidR="00D9484F" w:rsidRDefault="00D9484F"/>
    <w:sectPr w:rsidR="00D9484F" w:rsidSect="00762F2D">
      <w:pgSz w:w="12240" w:h="15840"/>
      <w:pgMar w:top="567" w:right="1134" w:bottom="142"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955"/>
    <w:rsid w:val="001C3B7B"/>
    <w:rsid w:val="002B2E51"/>
    <w:rsid w:val="003E1955"/>
    <w:rsid w:val="0042490D"/>
    <w:rsid w:val="00762F2D"/>
    <w:rsid w:val="00821D31"/>
    <w:rsid w:val="00940CE4"/>
    <w:rsid w:val="009767AF"/>
    <w:rsid w:val="00D9484F"/>
    <w:rsid w:val="00DA1C03"/>
    <w:rsid w:val="00E413FE"/>
    <w:rsid w:val="00FD32B5"/>
    <w:rsid w:val="00FF16BB"/>
    <w:rsid w:val="00FF1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8DAEB6-C82D-4653-AC35-B43495909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3E195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3E195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3E1955"/>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3E1955"/>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3E1955"/>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3E1955"/>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3E1955"/>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3E1955"/>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3E1955"/>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3E1955"/>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3E1955"/>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3E1955"/>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3E1955"/>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3E1955"/>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3E1955"/>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3E1955"/>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3E1955"/>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3E1955"/>
    <w:rPr>
      <w:rFonts w:eastAsiaTheme="majorEastAsia" w:cstheme="majorBidi"/>
      <w:color w:val="272727" w:themeColor="text1" w:themeTint="D8"/>
    </w:rPr>
  </w:style>
  <w:style w:type="paragraph" w:styleId="Titlu">
    <w:name w:val="Title"/>
    <w:basedOn w:val="Normal"/>
    <w:next w:val="Normal"/>
    <w:link w:val="TitluCaracter"/>
    <w:uiPriority w:val="10"/>
    <w:qFormat/>
    <w:rsid w:val="003E19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3E1955"/>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3E1955"/>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3E1955"/>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3E1955"/>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3E1955"/>
    <w:rPr>
      <w:i/>
      <w:iCs/>
      <w:color w:val="404040" w:themeColor="text1" w:themeTint="BF"/>
    </w:rPr>
  </w:style>
  <w:style w:type="paragraph" w:styleId="Listparagraf">
    <w:name w:val="List Paragraph"/>
    <w:basedOn w:val="Normal"/>
    <w:uiPriority w:val="34"/>
    <w:qFormat/>
    <w:rsid w:val="003E1955"/>
    <w:pPr>
      <w:ind w:left="720"/>
      <w:contextualSpacing/>
    </w:pPr>
  </w:style>
  <w:style w:type="character" w:styleId="Accentuareintens">
    <w:name w:val="Intense Emphasis"/>
    <w:basedOn w:val="Fontdeparagrafimplicit"/>
    <w:uiPriority w:val="21"/>
    <w:qFormat/>
    <w:rsid w:val="003E1955"/>
    <w:rPr>
      <w:i/>
      <w:iCs/>
      <w:color w:val="2F5496" w:themeColor="accent1" w:themeShade="BF"/>
    </w:rPr>
  </w:style>
  <w:style w:type="paragraph" w:styleId="Citatintens">
    <w:name w:val="Intense Quote"/>
    <w:basedOn w:val="Normal"/>
    <w:next w:val="Normal"/>
    <w:link w:val="CitatintensCaracter"/>
    <w:uiPriority w:val="30"/>
    <w:qFormat/>
    <w:rsid w:val="003E19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3E1955"/>
    <w:rPr>
      <w:i/>
      <w:iCs/>
      <w:color w:val="2F5496" w:themeColor="accent1" w:themeShade="BF"/>
    </w:rPr>
  </w:style>
  <w:style w:type="character" w:styleId="Referireintens">
    <w:name w:val="Intense Reference"/>
    <w:basedOn w:val="Fontdeparagrafimplicit"/>
    <w:uiPriority w:val="32"/>
    <w:qFormat/>
    <w:rsid w:val="003E1955"/>
    <w:rPr>
      <w:b/>
      <w:bCs/>
      <w:smallCaps/>
      <w:color w:val="2F5496" w:themeColor="accent1" w:themeShade="BF"/>
      <w:spacing w:val="5"/>
    </w:rPr>
  </w:style>
  <w:style w:type="paragraph" w:styleId="Corptext">
    <w:name w:val="Body Text"/>
    <w:basedOn w:val="Normal"/>
    <w:link w:val="CorptextCaracter"/>
    <w:uiPriority w:val="99"/>
    <w:semiHidden/>
    <w:unhideWhenUsed/>
    <w:rsid w:val="001C3B7B"/>
    <w:pPr>
      <w:spacing w:after="0" w:line="240" w:lineRule="auto"/>
    </w:pPr>
    <w:rPr>
      <w:rFonts w:ascii="Times New Roman" w:eastAsia="Times New Roman" w:hAnsi="Times New Roman" w:cs="Times New Roman"/>
      <w:kern w:val="0"/>
      <w14:ligatures w14:val="none"/>
    </w:rPr>
  </w:style>
  <w:style w:type="character" w:customStyle="1" w:styleId="CorptextCaracter">
    <w:name w:val="Corp text Caracter"/>
    <w:basedOn w:val="Fontdeparagrafimplicit"/>
    <w:link w:val="Corptext"/>
    <w:uiPriority w:val="99"/>
    <w:semiHidden/>
    <w:rsid w:val="001C3B7B"/>
    <w:rPr>
      <w:rFonts w:ascii="Times New Roman" w:eastAsia="Times New Roman" w:hAnsi="Times New Roman" w:cs="Times New Roman"/>
      <w:kern w:val="0"/>
      <w14:ligatures w14:val="none"/>
    </w:rPr>
  </w:style>
  <w:style w:type="character" w:styleId="Robust">
    <w:name w:val="Strong"/>
    <w:basedOn w:val="Fontdeparagrafimplicit"/>
    <w:uiPriority w:val="22"/>
    <w:qFormat/>
    <w:rsid w:val="001C3B7B"/>
    <w:rPr>
      <w:b/>
      <w:bCs/>
    </w:rPr>
  </w:style>
  <w:style w:type="character" w:customStyle="1" w:styleId="ln2preambul1">
    <w:name w:val="ln2preambul1"/>
    <w:basedOn w:val="Fontdeparagrafimplicit"/>
    <w:rsid w:val="001C3B7B"/>
  </w:style>
  <w:style w:type="character" w:customStyle="1" w:styleId="ln2tpreambul1">
    <w:name w:val="ln2tpreambul1"/>
    <w:basedOn w:val="Fontdeparagrafimplicit"/>
    <w:rsid w:val="001C3B7B"/>
  </w:style>
  <w:style w:type="character" w:styleId="Hyperlink">
    <w:name w:val="Hyperlink"/>
    <w:basedOn w:val="Fontdeparagrafimplicit"/>
    <w:uiPriority w:val="99"/>
    <w:semiHidden/>
    <w:unhideWhenUsed/>
    <w:rsid w:val="001C3B7B"/>
    <w:rPr>
      <w:color w:val="0000FF"/>
      <w:u w:val="single"/>
    </w:rPr>
  </w:style>
  <w:style w:type="character" w:customStyle="1" w:styleId="ln2articol1">
    <w:name w:val="ln2articol1"/>
    <w:basedOn w:val="Fontdeparagrafimplicit"/>
    <w:rsid w:val="001C3B7B"/>
  </w:style>
  <w:style w:type="character" w:customStyle="1" w:styleId="ln2tarticol">
    <w:name w:val="ln2tarticol"/>
    <w:basedOn w:val="Fontdeparagrafimplicit"/>
    <w:rsid w:val="001C3B7B"/>
  </w:style>
  <w:style w:type="character" w:customStyle="1" w:styleId="ln2paragraf1">
    <w:name w:val="ln2paragraf1"/>
    <w:basedOn w:val="Fontdeparagrafimplicit"/>
    <w:rsid w:val="001C3B7B"/>
  </w:style>
  <w:style w:type="character" w:customStyle="1" w:styleId="ln2tparagraf">
    <w:name w:val="ln2tparagraf"/>
    <w:basedOn w:val="Fontdeparagrafimplicit"/>
    <w:rsid w:val="001C3B7B"/>
  </w:style>
  <w:style w:type="paragraph" w:styleId="Corptext2">
    <w:name w:val="Body Text 2"/>
    <w:basedOn w:val="Normal"/>
    <w:link w:val="Corptext2Caracter"/>
    <w:uiPriority w:val="99"/>
    <w:semiHidden/>
    <w:unhideWhenUsed/>
    <w:rsid w:val="001C3B7B"/>
    <w:pPr>
      <w:spacing w:after="0" w:line="240" w:lineRule="auto"/>
    </w:pPr>
    <w:rPr>
      <w:rFonts w:ascii="Times New Roman" w:eastAsia="Times New Roman" w:hAnsi="Times New Roman" w:cs="Times New Roman"/>
      <w:kern w:val="0"/>
      <w14:ligatures w14:val="none"/>
    </w:rPr>
  </w:style>
  <w:style w:type="character" w:customStyle="1" w:styleId="Corptext2Caracter">
    <w:name w:val="Corp text 2 Caracter"/>
    <w:basedOn w:val="Fontdeparagrafimplicit"/>
    <w:link w:val="Corptext2"/>
    <w:uiPriority w:val="99"/>
    <w:semiHidden/>
    <w:rsid w:val="001C3B7B"/>
    <w:rPr>
      <w:rFonts w:ascii="Times New Roman" w:eastAsia="Times New Roman" w:hAnsi="Times New Roman" w:cs="Times New Roman"/>
      <w:kern w:val="0"/>
      <w14:ligatures w14:val="none"/>
    </w:rPr>
  </w:style>
  <w:style w:type="character" w:customStyle="1" w:styleId="ln2anexa1">
    <w:name w:val="ln2anexa1"/>
    <w:basedOn w:val="Fontdeparagrafimplicit"/>
    <w:rsid w:val="001C3B7B"/>
  </w:style>
  <w:style w:type="character" w:customStyle="1" w:styleId="ln2tanexa1">
    <w:name w:val="ln2tanexa1"/>
    <w:basedOn w:val="Fontdeparagrafimplicit"/>
    <w:rsid w:val="001C3B7B"/>
  </w:style>
  <w:style w:type="character" w:customStyle="1" w:styleId="ln2capitol1">
    <w:name w:val="ln2capitol1"/>
    <w:basedOn w:val="Fontdeparagrafimplicit"/>
    <w:rsid w:val="001C3B7B"/>
  </w:style>
  <w:style w:type="character" w:customStyle="1" w:styleId="ln2tcapitol">
    <w:name w:val="ln2tcapitol"/>
    <w:basedOn w:val="Fontdeparagrafimplicit"/>
    <w:rsid w:val="001C3B7B"/>
  </w:style>
  <w:style w:type="character" w:customStyle="1" w:styleId="ln2litera1">
    <w:name w:val="ln2litera1"/>
    <w:basedOn w:val="Fontdeparagrafimplicit"/>
    <w:rsid w:val="001C3B7B"/>
  </w:style>
  <w:style w:type="character" w:customStyle="1" w:styleId="ln2tlitera">
    <w:name w:val="ln2tlitera"/>
    <w:basedOn w:val="Fontdeparagrafimplicit"/>
    <w:rsid w:val="001C3B7B"/>
  </w:style>
  <w:style w:type="character" w:customStyle="1" w:styleId="ln2alineat1">
    <w:name w:val="ln2alineat1"/>
    <w:basedOn w:val="Fontdeparagrafimplicit"/>
    <w:rsid w:val="001C3B7B"/>
  </w:style>
  <w:style w:type="character" w:customStyle="1" w:styleId="ln2talineat">
    <w:name w:val="ln2talineat"/>
    <w:basedOn w:val="Fontdeparagrafimplicit"/>
    <w:rsid w:val="001C3B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040020002/1" TargetMode="External"/><Relationship Id="rId3" Type="http://schemas.openxmlformats.org/officeDocument/2006/relationships/webSettings" Target="webSettings.xml"/><Relationship Id="rId7" Type="http://schemas.openxmlformats.org/officeDocument/2006/relationships/hyperlink" Target="doc:1130021503/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doc:1040021302/1" TargetMode="External"/><Relationship Id="rId5" Type="http://schemas.openxmlformats.org/officeDocument/2006/relationships/hyperlink" Target="doc:1040021302/1" TargetMode="External"/><Relationship Id="rId10" Type="http://schemas.openxmlformats.org/officeDocument/2006/relationships/theme" Target="theme/theme1.xml"/><Relationship Id="rId4" Type="http://schemas.openxmlformats.org/officeDocument/2006/relationships/hyperlink" Target="doc:1030000102/99" TargetMode="Externa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3802</Words>
  <Characters>21676</Characters>
  <Application>Microsoft Office Word</Application>
  <DocSecurity>0</DocSecurity>
  <Lines>180</Lines>
  <Paragraphs>50</Paragraphs>
  <ScaleCrop>false</ScaleCrop>
  <Company/>
  <LinksUpToDate>false</LinksUpToDate>
  <CharactersWithSpaces>25428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Proiect Patricia</dc:creator>
  <cp:keywords/>
  <dc:description/>
  <cp:lastModifiedBy>Proiect Patricia</cp:lastModifiedBy>
  <cp:revision>2</cp:revision>
  <dcterms:created xsi:type="dcterms:W3CDTF">2026-05-22T10:24:00Z</dcterms:created>
  <dcterms:modified xsi:type="dcterms:W3CDTF">2026-05-22T10:24:00Z</dcterms:modified>
</cp:coreProperties>
</file>